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职称评审工作负责人信息登记表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tbl>
      <w:tblPr>
        <w:tblStyle w:val="9"/>
        <w:tblW w:w="13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00"/>
        <w:gridCol w:w="2484"/>
        <w:gridCol w:w="2450"/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4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320" w:firstLineChars="1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【注】请各单位于4月25日前将评审工作联系人报协会工作站邮箱zcps@sdpea.org。</w:t>
      </w:r>
    </w:p>
    <w:p>
      <w:pPr>
        <w:pStyle w:val="4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职称评审报名人员汇总表</w:t>
      </w:r>
    </w:p>
    <w:p>
      <w:pPr>
        <w:rPr>
          <w:rFonts w:hint="eastAsia"/>
          <w:color w:val="auto"/>
          <w:lang w:val="en-US" w:eastAsia="zh-CN"/>
        </w:rPr>
      </w:pPr>
    </w:p>
    <w:tbl>
      <w:tblPr>
        <w:tblStyle w:val="9"/>
        <w:tblW w:w="15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167"/>
        <w:gridCol w:w="1684"/>
        <w:gridCol w:w="3082"/>
        <w:gridCol w:w="1884"/>
        <w:gridCol w:w="2100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申报级别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缴费情况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中级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副高级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54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承诺内容：我单位对以上人员填报内容及提交材料真实性、准确性负责，如有不实之处，取消三年申报资格，一切后果自行承担。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单位名称（盖章）：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【注】请各单位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  <w:t>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5月15日前将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  <w:t>《职称评审报名人员汇总表》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发至协会工作站zcps@sdpea.org。</w:t>
      </w:r>
    </w:p>
    <w:p>
      <w:pPr>
        <w:pStyle w:val="5"/>
        <w:jc w:val="center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ascii="Arial"/>
          <w:color w:val="auto"/>
          <w:sz w:val="21"/>
        </w:rPr>
        <w:sectPr>
          <w:headerReference r:id="rId5" w:type="default"/>
          <w:footerReference r:id="rId6" w:type="default"/>
          <w:pgSz w:w="16980" w:h="12120" w:orient="landscape"/>
          <w:pgMar w:top="1587" w:right="2098" w:bottom="1474" w:left="1984" w:header="0" w:footer="510" w:gutter="0"/>
          <w:pgNumType w:fmt="numberInDash"/>
          <w:cols w:space="0" w:num="1"/>
          <w:rtlGutter w:val="0"/>
          <w:docGrid w:linePitch="0" w:charSpace="0"/>
        </w:sect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8" w:lineRule="exact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8" w:lineRule="exact"/>
        <w:ind w:firstLine="280" w:firstLineChars="100"/>
        <w:textAlignment w:val="auto"/>
        <w:rPr>
          <w:rFonts w:ascii="Arial"/>
          <w:b w:val="0"/>
          <w:bCs/>
          <w:color w:val="auto"/>
          <w:sz w:val="21"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673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14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1.2pt;height:0pt;width:446.25pt;z-index:251660288;mso-width-relative:page;mso-height-relative:page;" filled="f" stroked="t" coordsize="21600,21600" o:gfxdata="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wOUufUAAAABgEAAA8AAAAAAAAAAQAgAAAAIgAAAGRycy9kb3ducmV2Lnht&#10;bFBLAQIUABQAAAAIAIdO4kBpu5hH/QEAAO8DAAAOAAAAAAAAAAEAIAAAACMBAABkcnMvZTJvRG9j&#10;LnhtbFBLBQYAAAAABgAGAFkBAACSBQAAAAA=&#10;">
                <v:fill on="f" focussize="0,0"/>
                <v:stroke weight="0.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6.25pt;z-index:251659264;mso-width-relative:page;mso-height-relative:page;" filled="f" stroked="t" coordsize="21600,21600" o:gfxdata="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zBTy0gAAAAIBAAAPAAAAAAAAAAEAIAAAACIAAABkcnMvZG93bnJldi54bWxQ&#10;SwECFAAUAAAACACHTuJAqbJh0/0BAADuAwAADgAAAAAAAAABACAAAAAh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山东省电力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行业协会</w:t>
      </w:r>
      <w:r>
        <w:rPr>
          <w:rFonts w:ascii="仿宋_GB2312" w:eastAsia="仿宋_GB2312"/>
          <w:color w:val="auto"/>
          <w:sz w:val="28"/>
          <w:szCs w:val="28"/>
        </w:rPr>
        <w:t xml:space="preserve">    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color w:val="auto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ascii="仿宋_GB2312" w:eastAsia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20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  <w:r>
        <w:rPr>
          <w:rFonts w:ascii="仿宋_GB2312" w:eastAsia="仿宋_GB2312"/>
          <w:color w:val="auto"/>
          <w:sz w:val="28"/>
          <w:szCs w:val="28"/>
        </w:rPr>
        <w:t xml:space="preserve"> 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</w:p>
    <w:sectPr>
      <w:pgSz w:w="12120" w:h="16980"/>
      <w:pgMar w:top="2098" w:right="1474" w:bottom="1984" w:left="1587" w:header="0" w:footer="510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-385445</wp:posOffset>
              </wp:positionV>
              <wp:extent cx="547370" cy="2857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37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.35pt;height:22.5pt;width:43.1pt;mso-position-horizontal:outside;mso-position-horizontal-relative:margin;z-index:251660288;mso-width-relative:page;mso-height-relative:page;" filled="f" stroked="f" coordsize="21600,21600" o:gfxdata="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ktD2NYAAAAHAQAADwAAAAAAAAABACAAAAAiAAAAZHJzL2Rvd25yZXYu&#10;eG1sUEsBAhQAFAAAAAgAh07iQNsPghc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t>1</w: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hlZmMxZGZmMDY1NzE5MTZiNTk4Nzg0NWFiNzhjZDAifQ=="/>
  </w:docVars>
  <w:rsids>
    <w:rsidRoot w:val="00000000"/>
    <w:rsid w:val="060D4355"/>
    <w:rsid w:val="064A290A"/>
    <w:rsid w:val="072A46BB"/>
    <w:rsid w:val="093103E6"/>
    <w:rsid w:val="0B5A00BC"/>
    <w:rsid w:val="0B9B5B4F"/>
    <w:rsid w:val="0CB05DDE"/>
    <w:rsid w:val="0E277C4D"/>
    <w:rsid w:val="10024DBB"/>
    <w:rsid w:val="13F2558B"/>
    <w:rsid w:val="17604CAC"/>
    <w:rsid w:val="188A1863"/>
    <w:rsid w:val="19181ACB"/>
    <w:rsid w:val="1DB624D1"/>
    <w:rsid w:val="1F55369E"/>
    <w:rsid w:val="1F7C464D"/>
    <w:rsid w:val="22235072"/>
    <w:rsid w:val="28691B2D"/>
    <w:rsid w:val="2CAF622C"/>
    <w:rsid w:val="2FB9387A"/>
    <w:rsid w:val="31B5579D"/>
    <w:rsid w:val="32070EC9"/>
    <w:rsid w:val="33096D6E"/>
    <w:rsid w:val="36EA632C"/>
    <w:rsid w:val="37F449B0"/>
    <w:rsid w:val="3A185873"/>
    <w:rsid w:val="3A4C7D8B"/>
    <w:rsid w:val="3D157CA3"/>
    <w:rsid w:val="3E5F4AE1"/>
    <w:rsid w:val="3FB86490"/>
    <w:rsid w:val="45FB3C6E"/>
    <w:rsid w:val="488830DA"/>
    <w:rsid w:val="4D9F4CF1"/>
    <w:rsid w:val="4E207980"/>
    <w:rsid w:val="532F4F57"/>
    <w:rsid w:val="575C6DCE"/>
    <w:rsid w:val="5F7A74B4"/>
    <w:rsid w:val="600E2019"/>
    <w:rsid w:val="63E54728"/>
    <w:rsid w:val="67DB0DB2"/>
    <w:rsid w:val="6CAA3243"/>
    <w:rsid w:val="6F7E1121"/>
    <w:rsid w:val="6FEF6F87"/>
    <w:rsid w:val="71AF5903"/>
    <w:rsid w:val="72107C2C"/>
    <w:rsid w:val="749F4EF2"/>
    <w:rsid w:val="765E152C"/>
    <w:rsid w:val="775E25FC"/>
    <w:rsid w:val="778948D0"/>
    <w:rsid w:val="77A40208"/>
    <w:rsid w:val="7BEC6C1C"/>
    <w:rsid w:val="7D912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3"/>
    <w:next w:val="4"/>
    <w:autoRedefine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autoRedefine/>
    <w:unhideWhenUsed/>
    <w:qFormat/>
    <w:uiPriority w:val="39"/>
    <w:pPr>
      <w:ind w:firstLine="0" w:firstLineChars="0"/>
    </w:pPr>
  </w:style>
  <w:style w:type="paragraph" w:customStyle="1" w:styleId="4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4811</Words>
  <Characters>5132</Characters>
  <TotalTime>44</TotalTime>
  <ScaleCrop>false</ScaleCrop>
  <LinksUpToDate>false</LinksUpToDate>
  <CharactersWithSpaces>5386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2022-03-23T02:31:00Z</dcterms:created>
  <dc:creator>Administrator</dc:creator>
  <cp:lastModifiedBy>我叫  丁林枫</cp:lastModifiedBy>
  <cp:lastPrinted>2022-03-24T07:43:00Z</cp:lastPrinted>
  <dcterms:modified xsi:type="dcterms:W3CDTF">2024-04-23T08:53:23Z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2022-03-23T10:31:52Z</vt:filetime>
  </property>
  <property fmtid="{D5CDD505-2E9C-101B-9397-08002B2CF9AE}" pid="4" name="KSOProductBuildVer">
    <vt:lpwstr>2052-12.1.0.16729</vt:lpwstr>
  </property>
  <property fmtid="{D5CDD505-2E9C-101B-9397-08002B2CF9AE}" pid="5" name="ICV">
    <vt:lpwstr>59ADB196525F46429E9B52206892361A_13</vt:lpwstr>
  </property>
</Properties>
</file>