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附件4</w:t>
      </w:r>
      <w:r>
        <w:rPr>
          <w:rFonts w:ascii="方正小标宋简体" w:hAnsi="黑体" w:eastAsia="方正小标宋简体" w:cs="黑体"/>
          <w:sz w:val="44"/>
          <w:szCs w:val="44"/>
        </w:rPr>
        <w:t xml:space="preserve">    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乘车</w:t>
      </w:r>
      <w:r>
        <w:rPr>
          <w:rFonts w:ascii="方正小标宋简体" w:hAnsi="黑体" w:eastAsia="方正小标宋简体" w:cs="黑体"/>
          <w:sz w:val="44"/>
          <w:szCs w:val="44"/>
        </w:rPr>
        <w:t>路线</w:t>
      </w:r>
    </w:p>
    <w:p>
      <w:pPr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ascii="楷体_GB2312" w:hAnsi="仿宋_GB2312" w:eastAsia="楷体_GB2312" w:cs="仿宋_GB2312"/>
          <w:sz w:val="32"/>
          <w:szCs w:val="32"/>
        </w:rPr>
        <w:drawing>
          <wp:inline distT="0" distB="0" distL="0" distR="0">
            <wp:extent cx="5274310" cy="2152650"/>
            <wp:effectExtent l="0" t="0" r="2540" b="0"/>
            <wp:docPr id="3" name="图片 3" descr="C:\Users\ADMINI~1\AppData\Local\Temp\15404650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540465098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地址：济南市历下区解放路165号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1.济南站-会议酒店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沿车站街向东步行212米，右转进入站前路，乘坐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路(火车站南口→石门)，在“青龙桥”下车，步行约500米至中豪大酒店，预计40分钟。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(2)乘坐出租车预计25分钟，约15元。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2.济南西站-会议酒店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(1)步行至“济南西站</w:t>
      </w:r>
      <w:r>
        <w:rPr>
          <w:rFonts w:ascii="仿宋_GB2312" w:hAnsi="仿宋_GB2312" w:eastAsia="仿宋_GB2312" w:cs="仿宋_GB2312"/>
          <w:sz w:val="28"/>
          <w:szCs w:val="28"/>
        </w:rPr>
        <w:t>公交枢纽</w:t>
      </w:r>
      <w:r>
        <w:rPr>
          <w:rFonts w:hint="eastAsia" w:ascii="仿宋_GB2312" w:hAnsi="仿宋_GB2312" w:eastAsia="仿宋_GB2312" w:cs="仿宋_GB2312"/>
          <w:sz w:val="28"/>
          <w:szCs w:val="28"/>
        </w:rPr>
        <w:t>”，乘坐</w:t>
      </w:r>
      <w:r>
        <w:rPr>
          <w:rFonts w:ascii="仿宋_GB2312" w:hAnsi="仿宋_GB2312" w:eastAsia="仿宋_GB2312" w:cs="仿宋_GB2312"/>
          <w:sz w:val="28"/>
          <w:szCs w:val="28"/>
        </w:rPr>
        <w:t>202/109</w:t>
      </w:r>
      <w:r>
        <w:rPr>
          <w:rFonts w:hint="eastAsia" w:ascii="仿宋_GB2312" w:hAnsi="仿宋_GB2312" w:eastAsia="仿宋_GB2312" w:cs="仿宋_GB2312"/>
          <w:sz w:val="28"/>
          <w:szCs w:val="28"/>
        </w:rPr>
        <w:t>路,在“八一立交桥西”下车，同站换乘</w:t>
      </w:r>
      <w:r>
        <w:rPr>
          <w:rFonts w:ascii="仿宋_GB2312" w:hAnsi="仿宋_GB2312" w:eastAsia="仿宋_GB2312" w:cs="仿宋_GB2312"/>
          <w:sz w:val="28"/>
          <w:szCs w:val="28"/>
        </w:rPr>
        <w:t>55</w:t>
      </w:r>
      <w:r>
        <w:rPr>
          <w:rFonts w:hint="eastAsia" w:ascii="仿宋_GB2312" w:hAnsi="仿宋_GB2312" w:eastAsia="仿宋_GB2312" w:cs="仿宋_GB2312"/>
          <w:sz w:val="28"/>
          <w:szCs w:val="28"/>
        </w:rPr>
        <w:t>路(山东医专→还乡店),在“青龙桥北”下车，步行约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00米至中豪大酒店，预计1小时30分钟。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(2)乘坐出租车预计40分钟，约37元。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3.济南长途汽车总站-会议酒店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（1）步行至“长途总站南区”乘坐5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路（大坝→山东技师</w:t>
      </w:r>
      <w:r>
        <w:rPr>
          <w:rFonts w:ascii="仿宋_GB2312" w:hAnsi="仿宋_GB2312" w:eastAsia="仿宋_GB2312" w:cs="仿宋_GB2312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），在“青龙桥”下车，步行约500米至中豪大酒店，预计45分钟。</w:t>
      </w:r>
    </w:p>
    <w:p>
      <w:pPr>
        <w:spacing w:line="500" w:lineRule="exact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（2）乘坐出租车预计30分钟，约19元。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7B"/>
    <w:rsid w:val="00027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2018-10-26T10:03:00Z</dcterms:created>
  <dc:creator>我叫  丁林枫</dc:creator>
  <cp:lastModifiedBy>我叫  丁林枫</cp:lastModifiedBy>
  <dcterms:modified xsi:type="dcterms:W3CDTF">2018-10-26T10:04:11Z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