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</w:p>
    <w:p>
      <w:pPr>
        <w:spacing w:before="156" w:beforeLines="50" w:after="156" w:afterLines="50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山东省青年职业技能大比武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光伏电站运维工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决赛参加人员回执</w:t>
      </w:r>
    </w:p>
    <w:p>
      <w:pPr>
        <w:spacing w:before="156" w:beforeLines="50" w:after="156" w:afterLines="50"/>
        <w:rPr>
          <w:rFonts w:hint="eastAsia" w:ascii="方正大标宋简体" w:eastAsia="方正大标宋简体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市级团委/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大企业团委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4"/>
        </w:rPr>
        <w:t>院校团委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/其他企业团委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方正大标宋简体" w:eastAsia="方正大标宋简体"/>
          <w:sz w:val="24"/>
          <w:u w:val="single"/>
        </w:rPr>
        <w:t xml:space="preserve">                    </w:t>
      </w:r>
    </w:p>
    <w:p>
      <w:pPr>
        <w:spacing w:before="156" w:beforeLines="50" w:after="156" w:afterLines="50"/>
        <w:rPr>
          <w:rFonts w:ascii="方正大标宋简体" w:eastAsia="方正大标宋简体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经办人：</w:t>
      </w:r>
      <w:r>
        <w:rPr>
          <w:rFonts w:hint="eastAsia" w:ascii="仿宋" w:hAnsi="仿宋" w:eastAsia="仿宋"/>
          <w:sz w:val="24"/>
          <w:u w:val="single"/>
        </w:rPr>
        <w:t xml:space="preserve">        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 xml:space="preserve"> 电话： </w:t>
      </w:r>
      <w:r>
        <w:rPr>
          <w:rFonts w:hint="eastAsia" w:ascii="仿宋" w:hAnsi="仿宋" w:eastAsia="仿宋"/>
          <w:sz w:val="24"/>
          <w:u w:val="single"/>
        </w:rPr>
        <w:t xml:space="preserve">                 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00"/>
        <w:gridCol w:w="1321"/>
        <w:gridCol w:w="1308"/>
        <w:gridCol w:w="734"/>
        <w:gridCol w:w="766"/>
        <w:gridCol w:w="1205"/>
        <w:gridCol w:w="1195"/>
        <w:gridCol w:w="1920"/>
        <w:gridCol w:w="171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6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职业</w:t>
            </w:r>
          </w:p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（工种）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技术等级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移动电话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所在单位名称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所在企业性质   （国有、非公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36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领队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6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技术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指导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职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参赛选手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参赛选手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参赛选手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....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学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生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参赛选手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参赛选手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参赛选手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....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73753"/>
    <w:rsid w:val="16893547"/>
    <w:rsid w:val="44A96348"/>
    <w:rsid w:val="6762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石健</cp:lastModifiedBy>
  <dcterms:modified xsi:type="dcterms:W3CDTF">2020-09-28T01:35:57Z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