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4" w:firstLineChars="100"/>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ascii="仿宋" w:hAnsi="仿宋" w:eastAsia="仿宋" w:cs="仿宋"/>
          <w:sz w:val="32"/>
          <w:szCs w:val="32"/>
        </w:rPr>
      </w:pPr>
      <w:r>
        <w:rPr>
          <w:rFonts w:hint="eastAsia" w:ascii="仿宋" w:hAnsi="仿宋" w:eastAsia="仿宋" w:cs="仿宋"/>
          <w:bCs/>
          <w:sz w:val="32"/>
          <w:szCs w:val="32"/>
          <w:lang w:eastAsia="zh-CN"/>
        </w:rPr>
        <w:t xml:space="preserve">                       </w:t>
      </w:r>
      <w:r>
        <w:rPr>
          <w:rFonts w:hint="eastAsia" w:ascii="仿宋_GB2312" w:hAnsi="仿宋_GB2312" w:eastAsia="仿宋_GB2312" w:cs="仿宋_GB2312"/>
          <w:bCs/>
          <w:sz w:val="32"/>
          <w:szCs w:val="32"/>
          <w:lang w:eastAsia="zh-CN"/>
        </w:rPr>
        <w:t xml:space="preserve">  </w:t>
      </w:r>
      <w:r>
        <w:rPr>
          <w:rFonts w:hint="eastAsia" w:ascii="仿宋_GB2312" w:hAnsi="仿宋_GB2312" w:eastAsia="仿宋_GB2312" w:cs="仿宋_GB2312"/>
          <w:bCs/>
          <w:sz w:val="32"/>
          <w:szCs w:val="32"/>
          <w:lang w:val="en-US" w:eastAsia="zh-CN"/>
        </w:rPr>
        <w:t>申报年度</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电力创新奖项目申报书</w:t>
      </w: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电力科技创新类</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exact"/>
        <w:textAlignment w:val="auto"/>
        <w:rPr>
          <w:rFonts w:hint="eastAsia" w:ascii="黑体" w:hAnsi="黑体" w:eastAsia="黑体" w:cs="黑体"/>
          <w:bCs/>
          <w:sz w:val="32"/>
          <w:szCs w:val="32"/>
        </w:rPr>
      </w:pPr>
      <w:r>
        <w:rPr>
          <w:rFonts w:hint="eastAsia" w:ascii="黑体" w:hAnsi="黑体" w:eastAsia="黑体" w:cs="黑体"/>
          <w:bCs/>
          <w:sz w:val="32"/>
          <w:szCs w:val="32"/>
        </w:rPr>
        <w:t>一、</w:t>
      </w:r>
      <w:r>
        <w:rPr>
          <w:rFonts w:hint="eastAsia" w:ascii="黑体" w:hAnsi="黑体" w:eastAsia="黑体" w:cs="黑体"/>
          <w:bCs/>
          <w:sz w:val="32"/>
          <w:szCs w:val="32"/>
        </w:rPr>
        <w:tab/>
      </w:r>
      <w:r>
        <w:rPr>
          <w:rFonts w:hint="eastAsia" w:ascii="黑体" w:hAnsi="黑体" w:eastAsia="黑体" w:cs="黑体"/>
          <w:bCs/>
          <w:sz w:val="32"/>
          <w:szCs w:val="32"/>
        </w:rPr>
        <w:t>项目基本情况</w:t>
      </w:r>
    </w:p>
    <w:tbl>
      <w:tblPr>
        <w:tblStyle w:val="7"/>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9"/>
        <w:gridCol w:w="1321"/>
        <w:gridCol w:w="85"/>
        <w:gridCol w:w="1628"/>
        <w:gridCol w:w="266"/>
        <w:gridCol w:w="663"/>
        <w:gridCol w:w="1246"/>
        <w:gridCol w:w="303"/>
        <w:gridCol w:w="6"/>
        <w:gridCol w:w="1469"/>
        <w:gridCol w:w="7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6" w:hRule="atLeast"/>
          <w:jc w:val="center"/>
        </w:trPr>
        <w:tc>
          <w:tcPr>
            <w:tcW w:w="2145" w:type="dxa"/>
            <w:gridSpan w:val="3"/>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p>
            <w:pPr>
              <w:tabs>
                <w:tab w:val="left" w:leader="middleDot" w:pos="6020"/>
              </w:tabs>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lang w:eastAsia="zh-CN"/>
              </w:rPr>
              <w:t>（</w:t>
            </w:r>
            <w:r>
              <w:rPr>
                <w:rFonts w:hint="eastAsia" w:ascii="仿宋_GB2312" w:hAnsi="仿宋_GB2312" w:eastAsia="仿宋_GB2312" w:cs="仿宋_GB2312"/>
                <w:w w:val="90"/>
                <w:sz w:val="24"/>
                <w:szCs w:val="24"/>
              </w:rPr>
              <w:t>不超过30个汉字</w:t>
            </w:r>
            <w:r>
              <w:rPr>
                <w:rFonts w:hint="eastAsia" w:ascii="仿宋_GB2312" w:hAnsi="仿宋_GB2312" w:eastAsia="仿宋_GB2312" w:cs="仿宋_GB2312"/>
                <w:w w:val="90"/>
                <w:sz w:val="24"/>
                <w:szCs w:val="24"/>
                <w:lang w:eastAsia="zh-CN"/>
              </w:rPr>
              <w:t>）</w:t>
            </w:r>
          </w:p>
        </w:tc>
        <w:tc>
          <w:tcPr>
            <w:tcW w:w="7307" w:type="dxa"/>
            <w:gridSpan w:val="9"/>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eastAsia="zh-CN"/>
              </w:rPr>
              <w:t>（</w:t>
            </w:r>
            <w:r>
              <w:rPr>
                <w:rFonts w:hint="eastAsia" w:ascii="楷体_GB2312" w:hAnsi="楷体_GB2312" w:eastAsia="楷体_GB2312" w:cs="楷体_GB2312"/>
                <w:color w:val="auto"/>
                <w:sz w:val="24"/>
                <w:szCs w:val="24"/>
              </w:rPr>
              <w:t>应围绕创新领域、创新点的内涵，简明、准确地反映出主要内容和特征</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jc w:val="center"/>
        </w:trPr>
        <w:tc>
          <w:tcPr>
            <w:tcW w:w="2145"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项目完成单位</w:t>
            </w:r>
          </w:p>
        </w:tc>
        <w:tc>
          <w:tcPr>
            <w:tcW w:w="7307" w:type="dxa"/>
            <w:gridSpan w:val="9"/>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8" w:hRule="atLeast"/>
          <w:jc w:val="center"/>
        </w:trPr>
        <w:tc>
          <w:tcPr>
            <w:tcW w:w="2145"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所属集团</w:t>
            </w:r>
          </w:p>
        </w:tc>
        <w:tc>
          <w:tcPr>
            <w:tcW w:w="7307" w:type="dxa"/>
            <w:gridSpan w:val="9"/>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jc w:val="center"/>
        </w:trPr>
        <w:tc>
          <w:tcPr>
            <w:tcW w:w="2145" w:type="dxa"/>
            <w:gridSpan w:val="3"/>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地    址</w:t>
            </w:r>
          </w:p>
        </w:tc>
        <w:tc>
          <w:tcPr>
            <w:tcW w:w="4106" w:type="dxa"/>
            <w:gridSpan w:val="5"/>
            <w:vAlign w:val="center"/>
          </w:tcPr>
          <w:p>
            <w:pPr>
              <w:jc w:val="center"/>
              <w:rPr>
                <w:rFonts w:hint="eastAsia" w:ascii="仿宋_GB2312" w:hAnsi="仿宋_GB2312" w:eastAsia="仿宋_GB2312" w:cs="仿宋_GB2312"/>
                <w:sz w:val="24"/>
                <w:szCs w:val="24"/>
                <w:lang w:eastAsia="zh-CN"/>
              </w:rPr>
            </w:pPr>
          </w:p>
        </w:tc>
        <w:tc>
          <w:tcPr>
            <w:tcW w:w="1553" w:type="dxa"/>
            <w:gridSpan w:val="3"/>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邮编</w:t>
            </w:r>
          </w:p>
        </w:tc>
        <w:tc>
          <w:tcPr>
            <w:tcW w:w="1648"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2" w:hRule="atLeast"/>
          <w:jc w:val="center"/>
        </w:trPr>
        <w:tc>
          <w:tcPr>
            <w:tcW w:w="2145" w:type="dxa"/>
            <w:gridSpan w:val="3"/>
            <w:vAlign w:val="center"/>
          </w:tcPr>
          <w:p>
            <w:pPr>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项目研究起止时间</w:t>
            </w:r>
          </w:p>
        </w:tc>
        <w:tc>
          <w:tcPr>
            <w:tcW w:w="7307" w:type="dxa"/>
            <w:gridSpan w:val="9"/>
            <w:vAlign w:val="center"/>
          </w:tcPr>
          <w:p>
            <w:pP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en-US" w:eastAsia="zh-CN"/>
              </w:rPr>
              <w:t>日起 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3" w:hRule="atLeast"/>
          <w:jc w:val="center"/>
        </w:trPr>
        <w:tc>
          <w:tcPr>
            <w:tcW w:w="2145" w:type="dxa"/>
            <w:gridSpan w:val="3"/>
            <w:vAlign w:val="center"/>
          </w:tcPr>
          <w:p>
            <w:pPr>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项目来源</w:t>
            </w:r>
          </w:p>
        </w:tc>
        <w:tc>
          <w:tcPr>
            <w:tcW w:w="7307" w:type="dxa"/>
            <w:gridSpan w:val="9"/>
            <w:vAlign w:val="center"/>
          </w:tcPr>
          <w:p>
            <w:pPr>
              <w:ind w:firstLine="96" w:firstLineChars="3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□国家（部门、地方）计划及委托（基金）  □横向委托</w:t>
            </w:r>
          </w:p>
          <w:p>
            <w:pPr>
              <w:ind w:firstLine="96" w:firstLineChars="38"/>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□集团计划项目（含科技等）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□自选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2" w:hRule="atLeast"/>
          <w:jc w:val="center"/>
        </w:trPr>
        <w:tc>
          <w:tcPr>
            <w:tcW w:w="2145" w:type="dxa"/>
            <w:gridSpan w:val="3"/>
            <w:vAlign w:val="center"/>
          </w:tcPr>
          <w:p>
            <w:pPr>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项目所属类别</w:t>
            </w:r>
          </w:p>
        </w:tc>
        <w:tc>
          <w:tcPr>
            <w:tcW w:w="7307" w:type="dxa"/>
            <w:gridSpan w:val="9"/>
            <w:vAlign w:val="center"/>
          </w:tcPr>
          <w:p>
            <w:pPr>
              <w:ind w:firstLine="254" w:firstLineChars="100"/>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 xml:space="preserve">□技术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□信息化</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 xml:space="preserve">□标准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□管理</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专利</w:t>
            </w:r>
            <w:r>
              <w:rPr>
                <w:rFonts w:hint="eastAsia"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2" w:hRule="atLeast"/>
          <w:jc w:val="center"/>
        </w:trPr>
        <w:tc>
          <w:tcPr>
            <w:tcW w:w="2145" w:type="dxa"/>
            <w:gridSpan w:val="3"/>
            <w:vAlign w:val="center"/>
          </w:tcPr>
          <w:p>
            <w:pPr>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授权发明专利（项）</w:t>
            </w:r>
          </w:p>
        </w:tc>
        <w:tc>
          <w:tcPr>
            <w:tcW w:w="2557" w:type="dxa"/>
            <w:gridSpan w:val="3"/>
            <w:vAlign w:val="center"/>
          </w:tcPr>
          <w:p>
            <w:pP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直接支持本项目技术发明内容成立的已授权发明专利数目</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列入计数的专利</w:t>
            </w:r>
            <w:r>
              <w:rPr>
                <w:rFonts w:hint="eastAsia" w:ascii="仿宋_GB2312" w:hAnsi="仿宋_GB2312" w:eastAsia="仿宋_GB2312" w:cs="仿宋_GB2312"/>
                <w:sz w:val="20"/>
                <w:szCs w:val="20"/>
                <w:lang w:eastAsia="zh-CN"/>
              </w:rPr>
              <w:t>应为本项目独有）</w:t>
            </w:r>
          </w:p>
        </w:tc>
        <w:tc>
          <w:tcPr>
            <w:tcW w:w="1555" w:type="dxa"/>
            <w:gridSpan w:val="3"/>
            <w:vAlign w:val="center"/>
          </w:tcPr>
          <w:p>
            <w:pP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授权的其他知识产权（项）</w:t>
            </w:r>
          </w:p>
        </w:tc>
        <w:tc>
          <w:tcPr>
            <w:tcW w:w="3195" w:type="dxa"/>
            <w:gridSpan w:val="3"/>
            <w:vAlign w:val="center"/>
          </w:tcPr>
          <w:p>
            <w:pPr>
              <w:widowControl/>
              <w:rPr>
                <w:rFonts w:hint="eastAsia" w:ascii="仿宋_GB2312" w:hAnsi="仿宋_GB2312" w:eastAsia="仿宋_GB2312" w:cs="仿宋_GB2312"/>
                <w:sz w:val="20"/>
                <w:szCs w:val="20"/>
                <w:lang w:val="en-US" w:eastAsia="en-US" w:bidi="ar-SA"/>
              </w:rPr>
            </w:pPr>
            <w:r>
              <w:rPr>
                <w:rFonts w:hint="eastAsia" w:ascii="仿宋_GB2312" w:hAnsi="仿宋_GB2312" w:eastAsia="仿宋_GB2312" w:cs="仿宋_GB2312"/>
                <w:sz w:val="20"/>
                <w:szCs w:val="20"/>
              </w:rPr>
              <w:t>直接支持本项目技术发明内容成立的除发明专利外的其他授权知识产权数目，如计算机软件著作权、集成电路布图设计权等（不含论文专著）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2145" w:type="dxa"/>
            <w:gridSpan w:val="3"/>
            <w:vMerge w:val="restart"/>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联系人</w:t>
            </w:r>
          </w:p>
        </w:tc>
        <w:tc>
          <w:tcPr>
            <w:tcW w:w="162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姓名</w:t>
            </w:r>
          </w:p>
        </w:tc>
        <w:tc>
          <w:tcPr>
            <w:tcW w:w="2478" w:type="dxa"/>
            <w:gridSpan w:val="4"/>
            <w:vAlign w:val="center"/>
          </w:tcPr>
          <w:p>
            <w:pPr>
              <w:jc w:val="center"/>
              <w:rPr>
                <w:rFonts w:hint="eastAsia" w:ascii="仿宋_GB2312" w:hAnsi="仿宋_GB2312" w:eastAsia="仿宋_GB2312" w:cs="仿宋_GB2312"/>
                <w:sz w:val="24"/>
                <w:szCs w:val="24"/>
                <w:lang w:eastAsia="zh-CN"/>
              </w:rPr>
            </w:pPr>
          </w:p>
        </w:tc>
        <w:tc>
          <w:tcPr>
            <w:tcW w:w="1553" w:type="dxa"/>
            <w:gridSpan w:val="3"/>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部门、职务</w:t>
            </w:r>
          </w:p>
        </w:tc>
        <w:tc>
          <w:tcPr>
            <w:tcW w:w="1648" w:type="dxa"/>
            <w:vAlign w:val="top"/>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3" w:hRule="atLeast"/>
          <w:jc w:val="center"/>
        </w:trPr>
        <w:tc>
          <w:tcPr>
            <w:tcW w:w="2145" w:type="dxa"/>
            <w:gridSpan w:val="3"/>
            <w:vMerge w:val="continue"/>
            <w:vAlign w:val="center"/>
          </w:tcPr>
          <w:p>
            <w:pPr>
              <w:jc w:val="center"/>
              <w:rPr>
                <w:rFonts w:hint="eastAsia" w:ascii="仿宋_GB2312" w:hAnsi="仿宋_GB2312" w:eastAsia="仿宋_GB2312" w:cs="仿宋_GB2312"/>
                <w:sz w:val="24"/>
                <w:szCs w:val="24"/>
                <w:lang w:val="en-US" w:eastAsia="zh-CN"/>
              </w:rPr>
            </w:pPr>
          </w:p>
        </w:tc>
        <w:tc>
          <w:tcPr>
            <w:tcW w:w="162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手机号</w:t>
            </w:r>
          </w:p>
        </w:tc>
        <w:tc>
          <w:tcPr>
            <w:tcW w:w="2478" w:type="dxa"/>
            <w:gridSpan w:val="4"/>
            <w:vAlign w:val="center"/>
          </w:tcPr>
          <w:p>
            <w:pPr>
              <w:jc w:val="center"/>
              <w:rPr>
                <w:rFonts w:hint="eastAsia" w:ascii="仿宋_GB2312" w:hAnsi="仿宋_GB2312" w:eastAsia="仿宋_GB2312" w:cs="仿宋_GB2312"/>
                <w:sz w:val="24"/>
                <w:szCs w:val="24"/>
                <w:lang w:eastAsia="zh-CN"/>
              </w:rPr>
            </w:pPr>
          </w:p>
        </w:tc>
        <w:tc>
          <w:tcPr>
            <w:tcW w:w="1553" w:type="dxa"/>
            <w:gridSpan w:val="3"/>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邮箱</w:t>
            </w:r>
          </w:p>
        </w:tc>
        <w:tc>
          <w:tcPr>
            <w:tcW w:w="1648" w:type="dxa"/>
            <w:vAlign w:val="top"/>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2" w:type="dxa"/>
            <w:gridSpan w:val="12"/>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项目完成人情况</w:t>
            </w:r>
            <w:r>
              <w:rPr>
                <w:rFonts w:hint="eastAsia" w:ascii="楷体_GB2312" w:hAnsi="楷体_GB2312" w:eastAsia="楷体_GB2312" w:cs="楷体_GB2312"/>
                <w:color w:val="auto"/>
                <w:sz w:val="22"/>
                <w:szCs w:val="22"/>
                <w:lang w:eastAsia="zh-CN"/>
              </w:rPr>
              <w:t>（请按对完成成果的贡献程度依次填写）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39"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序号</w:t>
            </w:r>
          </w:p>
        </w:tc>
        <w:tc>
          <w:tcPr>
            <w:tcW w:w="132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姓名</w:t>
            </w:r>
          </w:p>
        </w:tc>
        <w:tc>
          <w:tcPr>
            <w:tcW w:w="1979"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工作单位</w:t>
            </w:r>
          </w:p>
        </w:tc>
        <w:tc>
          <w:tcPr>
            <w:tcW w:w="1909" w:type="dxa"/>
            <w:gridSpan w:val="2"/>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部门及职务</w:t>
            </w:r>
          </w:p>
        </w:tc>
        <w:tc>
          <w:tcPr>
            <w:tcW w:w="1778"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身份证号</w:t>
            </w:r>
          </w:p>
        </w:tc>
        <w:tc>
          <w:tcPr>
            <w:tcW w:w="1726" w:type="dxa"/>
            <w:gridSpan w:val="2"/>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3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21" w:type="dxa"/>
            <w:vAlign w:val="center"/>
          </w:tcPr>
          <w:p>
            <w:pPr>
              <w:jc w:val="center"/>
              <w:rPr>
                <w:rFonts w:hint="eastAsia" w:ascii="仿宋_GB2312" w:hAnsi="仿宋_GB2312" w:eastAsia="仿宋_GB2312" w:cs="仿宋_GB2312"/>
                <w:sz w:val="24"/>
                <w:szCs w:val="24"/>
                <w:lang w:eastAsia="zh-CN"/>
              </w:rPr>
            </w:pPr>
          </w:p>
        </w:tc>
        <w:tc>
          <w:tcPr>
            <w:tcW w:w="1979" w:type="dxa"/>
            <w:gridSpan w:val="3"/>
            <w:vAlign w:val="center"/>
          </w:tcPr>
          <w:p>
            <w:pPr>
              <w:jc w:val="center"/>
              <w:rPr>
                <w:rFonts w:hint="eastAsia" w:ascii="仿宋_GB2312" w:hAnsi="仿宋_GB2312" w:eastAsia="仿宋_GB2312" w:cs="仿宋_GB2312"/>
                <w:sz w:val="24"/>
                <w:szCs w:val="24"/>
                <w:lang w:eastAsia="zh-CN"/>
              </w:rPr>
            </w:pPr>
          </w:p>
        </w:tc>
        <w:tc>
          <w:tcPr>
            <w:tcW w:w="1909" w:type="dxa"/>
            <w:gridSpan w:val="2"/>
            <w:vAlign w:val="center"/>
          </w:tcPr>
          <w:p>
            <w:pPr>
              <w:jc w:val="center"/>
              <w:rPr>
                <w:rFonts w:hint="eastAsia" w:ascii="仿宋_GB2312" w:hAnsi="仿宋_GB2312" w:eastAsia="仿宋_GB2312" w:cs="仿宋_GB2312"/>
                <w:sz w:val="24"/>
                <w:szCs w:val="24"/>
                <w:lang w:eastAsia="zh-CN"/>
              </w:rPr>
            </w:pPr>
          </w:p>
        </w:tc>
        <w:tc>
          <w:tcPr>
            <w:tcW w:w="1778" w:type="dxa"/>
            <w:gridSpan w:val="3"/>
            <w:vAlign w:val="center"/>
          </w:tcPr>
          <w:p>
            <w:pPr>
              <w:jc w:val="center"/>
              <w:rPr>
                <w:rFonts w:hint="eastAsia" w:ascii="仿宋_GB2312" w:hAnsi="仿宋_GB2312" w:eastAsia="仿宋_GB2312" w:cs="仿宋_GB2312"/>
                <w:sz w:val="24"/>
                <w:szCs w:val="24"/>
                <w:lang w:eastAsia="zh-CN"/>
              </w:rPr>
            </w:pPr>
          </w:p>
        </w:tc>
        <w:tc>
          <w:tcPr>
            <w:tcW w:w="1726" w:type="dxa"/>
            <w:gridSpan w:val="2"/>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3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21" w:type="dxa"/>
            <w:vAlign w:val="center"/>
          </w:tcPr>
          <w:p>
            <w:pPr>
              <w:jc w:val="center"/>
              <w:rPr>
                <w:rFonts w:hint="eastAsia" w:ascii="仿宋_GB2312" w:hAnsi="仿宋_GB2312" w:eastAsia="仿宋_GB2312" w:cs="仿宋_GB2312"/>
                <w:sz w:val="24"/>
                <w:szCs w:val="24"/>
                <w:lang w:eastAsia="zh-CN"/>
              </w:rPr>
            </w:pPr>
          </w:p>
        </w:tc>
        <w:tc>
          <w:tcPr>
            <w:tcW w:w="1979" w:type="dxa"/>
            <w:gridSpan w:val="3"/>
            <w:vAlign w:val="center"/>
          </w:tcPr>
          <w:p>
            <w:pPr>
              <w:jc w:val="center"/>
              <w:rPr>
                <w:rFonts w:hint="eastAsia" w:ascii="仿宋_GB2312" w:hAnsi="仿宋_GB2312" w:eastAsia="仿宋_GB2312" w:cs="仿宋_GB2312"/>
                <w:sz w:val="24"/>
                <w:szCs w:val="24"/>
                <w:lang w:eastAsia="zh-CN"/>
              </w:rPr>
            </w:pPr>
          </w:p>
        </w:tc>
        <w:tc>
          <w:tcPr>
            <w:tcW w:w="1909" w:type="dxa"/>
            <w:gridSpan w:val="2"/>
            <w:vAlign w:val="center"/>
          </w:tcPr>
          <w:p>
            <w:pPr>
              <w:jc w:val="center"/>
              <w:rPr>
                <w:rFonts w:hint="eastAsia" w:ascii="仿宋_GB2312" w:hAnsi="仿宋_GB2312" w:eastAsia="仿宋_GB2312" w:cs="仿宋_GB2312"/>
                <w:sz w:val="24"/>
                <w:szCs w:val="24"/>
                <w:lang w:eastAsia="zh-CN"/>
              </w:rPr>
            </w:pPr>
          </w:p>
        </w:tc>
        <w:tc>
          <w:tcPr>
            <w:tcW w:w="1778" w:type="dxa"/>
            <w:gridSpan w:val="3"/>
            <w:vAlign w:val="center"/>
          </w:tcPr>
          <w:p>
            <w:pPr>
              <w:jc w:val="center"/>
              <w:rPr>
                <w:rFonts w:hint="eastAsia" w:ascii="仿宋_GB2312" w:hAnsi="仿宋_GB2312" w:eastAsia="仿宋_GB2312" w:cs="仿宋_GB2312"/>
                <w:sz w:val="24"/>
                <w:szCs w:val="24"/>
                <w:lang w:eastAsia="zh-CN"/>
              </w:rPr>
            </w:pPr>
          </w:p>
        </w:tc>
        <w:tc>
          <w:tcPr>
            <w:tcW w:w="1726" w:type="dxa"/>
            <w:gridSpan w:val="2"/>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9"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321" w:type="dxa"/>
            <w:vAlign w:val="center"/>
          </w:tcPr>
          <w:p>
            <w:pPr>
              <w:jc w:val="center"/>
              <w:rPr>
                <w:rFonts w:hint="eastAsia" w:ascii="仿宋_GB2312" w:hAnsi="仿宋_GB2312" w:eastAsia="仿宋_GB2312" w:cs="仿宋_GB2312"/>
                <w:sz w:val="24"/>
                <w:szCs w:val="24"/>
                <w:lang w:eastAsia="zh-CN"/>
              </w:rPr>
            </w:pPr>
          </w:p>
        </w:tc>
        <w:tc>
          <w:tcPr>
            <w:tcW w:w="1979" w:type="dxa"/>
            <w:gridSpan w:val="3"/>
            <w:vAlign w:val="center"/>
          </w:tcPr>
          <w:p>
            <w:pPr>
              <w:jc w:val="center"/>
              <w:rPr>
                <w:rFonts w:hint="eastAsia" w:ascii="仿宋_GB2312" w:hAnsi="仿宋_GB2312" w:eastAsia="仿宋_GB2312" w:cs="仿宋_GB2312"/>
                <w:sz w:val="24"/>
                <w:szCs w:val="24"/>
                <w:lang w:eastAsia="zh-CN"/>
              </w:rPr>
            </w:pPr>
          </w:p>
        </w:tc>
        <w:tc>
          <w:tcPr>
            <w:tcW w:w="1909" w:type="dxa"/>
            <w:gridSpan w:val="2"/>
            <w:vAlign w:val="center"/>
          </w:tcPr>
          <w:p>
            <w:pPr>
              <w:jc w:val="center"/>
              <w:rPr>
                <w:rFonts w:hint="eastAsia" w:ascii="仿宋_GB2312" w:hAnsi="仿宋_GB2312" w:eastAsia="仿宋_GB2312" w:cs="仿宋_GB2312"/>
                <w:sz w:val="24"/>
                <w:szCs w:val="24"/>
                <w:lang w:eastAsia="zh-CN"/>
              </w:rPr>
            </w:pPr>
          </w:p>
        </w:tc>
        <w:tc>
          <w:tcPr>
            <w:tcW w:w="1778" w:type="dxa"/>
            <w:gridSpan w:val="3"/>
            <w:vAlign w:val="center"/>
          </w:tcPr>
          <w:p>
            <w:pPr>
              <w:jc w:val="center"/>
              <w:rPr>
                <w:rFonts w:hint="eastAsia" w:ascii="仿宋_GB2312" w:hAnsi="仿宋_GB2312" w:eastAsia="仿宋_GB2312" w:cs="仿宋_GB2312"/>
                <w:sz w:val="24"/>
                <w:szCs w:val="24"/>
                <w:lang w:eastAsia="zh-CN"/>
              </w:rPr>
            </w:pPr>
          </w:p>
        </w:tc>
        <w:tc>
          <w:tcPr>
            <w:tcW w:w="1726" w:type="dxa"/>
            <w:gridSpan w:val="2"/>
            <w:vAlign w:val="center"/>
          </w:tcPr>
          <w:p>
            <w:pPr>
              <w:jc w:val="center"/>
              <w:rPr>
                <w:rFonts w:hint="eastAsia" w:ascii="仿宋_GB2312" w:hAnsi="仿宋_GB2312" w:eastAsia="仿宋_GB2312" w:cs="仿宋_GB2312"/>
                <w:sz w:val="24"/>
                <w:szCs w:val="24"/>
                <w:lang w:eastAsia="zh-CN"/>
              </w:rPr>
            </w:pPr>
          </w:p>
        </w:tc>
      </w:tr>
    </w:tbl>
    <w:p>
      <w:pPr>
        <w:widowControl/>
        <w:rPr>
          <w:rFonts w:hint="eastAsia" w:ascii="仿宋" w:hAnsi="仿宋" w:eastAsia="仿宋" w:cs="仿宋"/>
          <w:b/>
          <w:sz w:val="32"/>
          <w:szCs w:val="32"/>
        </w:rPr>
      </w:pPr>
      <w:r>
        <w:rPr>
          <w:rFonts w:hint="eastAsia" w:ascii="黑体" w:hAnsi="黑体" w:eastAsia="黑体" w:cs="黑体"/>
          <w:bCs/>
          <w:sz w:val="32"/>
          <w:szCs w:val="32"/>
        </w:rPr>
        <w:t>二、项目简介</w:t>
      </w:r>
    </w:p>
    <w:tbl>
      <w:tblPr>
        <w:tblStyle w:val="7"/>
        <w:tblW w:w="948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4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961" w:hRule="exact"/>
          <w:jc w:val="center"/>
        </w:trPr>
        <w:tc>
          <w:tcPr>
            <w:tcW w:w="948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（不超过1000个汉字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重点从技术难度、先进性、创新性、可推广性、经济社会效益、推动行业进步等方面进行介绍</w:t>
            </w:r>
            <w:r>
              <w:rPr>
                <w:rFonts w:hint="eastAsia" w:ascii="仿宋_GB2312" w:hAnsi="仿宋_GB2312" w:eastAsia="仿宋_GB2312" w:cs="仿宋_GB2312"/>
                <w:sz w:val="24"/>
                <w:szCs w:val="24"/>
                <w:lang w:eastAsia="zh-CN"/>
              </w:rPr>
              <w:t>）</w:t>
            </w: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tc>
      </w:tr>
    </w:tbl>
    <w:p>
      <w:pPr>
        <w:outlineLvl w:val="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三、主要创新点与内涵</w:t>
      </w:r>
    </w:p>
    <w:tbl>
      <w:tblPr>
        <w:tblStyle w:val="7"/>
        <w:tblW w:w="938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23" w:hRule="exact"/>
          <w:jc w:val="center"/>
        </w:trPr>
        <w:tc>
          <w:tcPr>
            <w:tcW w:w="9380" w:type="dxa"/>
          </w:tcPr>
          <w:p>
            <w:pPr>
              <w:rPr>
                <w:rFonts w:hint="eastAsia" w:ascii="仿宋" w:hAnsi="仿宋" w:eastAsia="仿宋" w:cs="仿宋"/>
                <w:sz w:val="24"/>
                <w:szCs w:val="24"/>
              </w:rPr>
            </w:pPr>
          </w:p>
          <w:p>
            <w:pPr>
              <w:rPr>
                <w:rFonts w:hint="eastAsia" w:ascii="仿宋" w:hAnsi="仿宋" w:eastAsia="仿宋_GB2312" w:cs="仿宋"/>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不超过5000个汉字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以可量化的技术创新含量、可比较的行业领先示范效益、知识产权证明为依据，简明、准确、完整地阐述项目内容中前人没有的、具有创新性的、影响覆盖面大的、实施应用前景广的关键工程技术、超前引领成效等，客观、详实地对比当前国内外同类技术、同类标准、同类重大项目的主要参数、效益及市场竞争力</w:t>
            </w:r>
            <w:r>
              <w:rPr>
                <w:rFonts w:hint="eastAsia" w:ascii="仿宋_GB2312" w:hAnsi="仿宋_GB2312" w:eastAsia="仿宋_GB2312" w:cs="仿宋_GB2312"/>
                <w:sz w:val="24"/>
                <w:szCs w:val="24"/>
                <w:lang w:eastAsia="zh-CN"/>
              </w:rPr>
              <w:t>）</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jc w:val="right"/>
              <w:rPr>
                <w:rFonts w:hint="eastAsia" w:ascii="仿宋" w:hAnsi="仿宋" w:eastAsia="仿宋" w:cs="仿宋"/>
                <w:sz w:val="24"/>
                <w:szCs w:val="24"/>
              </w:rPr>
            </w:pPr>
          </w:p>
          <w:p>
            <w:pPr>
              <w:jc w:val="center"/>
              <w:rPr>
                <w:rFonts w:hint="eastAsia" w:ascii="仿宋" w:hAnsi="仿宋" w:eastAsia="仿宋" w:cs="仿宋"/>
                <w:sz w:val="24"/>
                <w:szCs w:val="24"/>
              </w:rPr>
            </w:pPr>
          </w:p>
        </w:tc>
      </w:tr>
    </w:tbl>
    <w:p>
      <w:pPr>
        <w:outlineLvl w:val="0"/>
        <w:rPr>
          <w:rFonts w:hint="eastAsia" w:ascii="黑体" w:hAnsi="黑体" w:eastAsia="黑体" w:cs="黑体"/>
          <w:bCs/>
          <w:sz w:val="32"/>
          <w:szCs w:val="32"/>
        </w:rPr>
      </w:pPr>
      <w:r>
        <w:rPr>
          <w:rFonts w:hint="eastAsia" w:ascii="黑体" w:hAnsi="黑体" w:eastAsia="黑体" w:cs="黑体"/>
          <w:bCs/>
          <w:sz w:val="32"/>
          <w:szCs w:val="32"/>
        </w:rPr>
        <w:t>四、实施应用情况、经济效益和社会效益</w:t>
      </w:r>
    </w:p>
    <w:tbl>
      <w:tblPr>
        <w:tblStyle w:val="7"/>
        <w:tblW w:w="921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68"/>
        <w:gridCol w:w="2635"/>
        <w:gridCol w:w="1557"/>
        <w:gridCol w:w="1078"/>
        <w:gridCol w:w="1082"/>
        <w:gridCol w:w="109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11" w:hRule="atLeast"/>
          <w:jc w:val="center"/>
        </w:trPr>
        <w:tc>
          <w:tcPr>
            <w:tcW w:w="9218" w:type="dxa"/>
            <w:gridSpan w:val="6"/>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1．创新项目成果实施应用情况</w:t>
            </w:r>
          </w:p>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不超过800个汉字。应就项目的生产、应用、推广情况及预期应用前景进行阐述。要求项目整体实施应用</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年以上（即截止到当年6月30日前）</w:t>
            </w:r>
            <w:r>
              <w:rPr>
                <w:rFonts w:hint="eastAsia" w:ascii="仿宋_GB2312" w:hAnsi="仿宋_GB2312" w:eastAsia="仿宋_GB2312" w:cs="仿宋_GB2312"/>
                <w:sz w:val="24"/>
                <w:szCs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02" w:hRule="exact"/>
          <w:jc w:val="center"/>
        </w:trPr>
        <w:tc>
          <w:tcPr>
            <w:tcW w:w="9218" w:type="dxa"/>
            <w:gridSpan w:val="6"/>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2．经济效益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单位：万元人民币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exact"/>
          <w:jc w:val="center"/>
        </w:trPr>
        <w:tc>
          <w:tcPr>
            <w:tcW w:w="1768"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项目总投资额</w:t>
            </w:r>
          </w:p>
        </w:tc>
        <w:tc>
          <w:tcPr>
            <w:tcW w:w="4192" w:type="dxa"/>
            <w:gridSpan w:val="2"/>
            <w:vAlign w:val="center"/>
          </w:tcPr>
          <w:p>
            <w:pPr>
              <w:rPr>
                <w:rFonts w:hint="eastAsia" w:ascii="仿宋_GB2312" w:hAnsi="仿宋_GB2312" w:eastAsia="仿宋_GB2312" w:cs="仿宋_GB2312"/>
                <w:sz w:val="24"/>
                <w:szCs w:val="24"/>
              </w:rPr>
            </w:pPr>
          </w:p>
        </w:tc>
        <w:tc>
          <w:tcPr>
            <w:tcW w:w="2160"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回收期（年）</w:t>
            </w:r>
          </w:p>
        </w:tc>
        <w:tc>
          <w:tcPr>
            <w:tcW w:w="1098" w:type="dxa"/>
            <w:vAlign w:val="center"/>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768"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-10160</wp:posOffset>
                      </wp:positionV>
                      <wp:extent cx="1042670" cy="387985"/>
                      <wp:effectExtent l="1905" t="4445" r="3175" b="7620"/>
                      <wp:wrapNone/>
                      <wp:docPr id="1" name="直线 18"/>
                      <wp:cNvGraphicFramePr/>
                      <a:graphic xmlns:a="http://schemas.openxmlformats.org/drawingml/2006/main">
                        <a:graphicData uri="http://schemas.microsoft.com/office/word/2010/wordprocessingShape">
                          <wps:wsp>
                            <wps:cNvCnPr/>
                            <wps:spPr>
                              <a:xfrm>
                                <a:off x="0" y="0"/>
                                <a:ext cx="1042670" cy="387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1.4pt;margin-top:-0.8pt;height:30.55pt;width:82.1pt;z-index:251659264;mso-width-relative:page;mso-height-relative:page;" filled="f" stroked="t" coordsize="21600,21600" o:gfxdata="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3pBw9cAAAAIAQAADwAAAAAAAAABACAAAAAiAAAAZHJzL2Rvd25yZXYueG1sUEsBAhQAFAAAAAgA&#10;h07iQCX2rXbtAQAA4QMAAA4AAAAAAAAAAQAgAAAAJg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sz w:val="24"/>
                <w:szCs w:val="24"/>
              </w:rPr>
              <w:t xml:space="preserve">        栏目</w:t>
            </w:r>
          </w:p>
          <w:p>
            <w:pPr>
              <w:ind w:firstLine="127"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年份</w:t>
            </w:r>
          </w:p>
        </w:tc>
        <w:tc>
          <w:tcPr>
            <w:tcW w:w="26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新增销售额</w:t>
            </w:r>
          </w:p>
        </w:tc>
        <w:tc>
          <w:tcPr>
            <w:tcW w:w="2635"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新增利润</w:t>
            </w:r>
          </w:p>
        </w:tc>
        <w:tc>
          <w:tcPr>
            <w:tcW w:w="2180"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新增税收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6" w:hRule="exact"/>
          <w:jc w:val="center"/>
        </w:trPr>
        <w:tc>
          <w:tcPr>
            <w:tcW w:w="1768" w:type="dxa"/>
          </w:tcPr>
          <w:p>
            <w:pPr>
              <w:jc w:val="center"/>
              <w:rPr>
                <w:rFonts w:hint="eastAsia" w:ascii="仿宋_GB2312" w:hAnsi="仿宋_GB2312" w:eastAsia="仿宋_GB2312" w:cs="仿宋_GB2312"/>
                <w:sz w:val="24"/>
                <w:szCs w:val="24"/>
              </w:rPr>
            </w:pP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7" w:hRule="exact"/>
          <w:jc w:val="center"/>
        </w:trPr>
        <w:tc>
          <w:tcPr>
            <w:tcW w:w="1768" w:type="dxa"/>
          </w:tcPr>
          <w:p>
            <w:pPr>
              <w:jc w:val="center"/>
              <w:rPr>
                <w:rFonts w:hint="eastAsia" w:ascii="仿宋_GB2312" w:hAnsi="仿宋_GB2312" w:eastAsia="仿宋_GB2312" w:cs="仿宋_GB2312"/>
                <w:sz w:val="24"/>
                <w:szCs w:val="24"/>
              </w:rPr>
            </w:pP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4" w:hRule="exact"/>
          <w:jc w:val="center"/>
        </w:trPr>
        <w:tc>
          <w:tcPr>
            <w:tcW w:w="1768" w:type="dxa"/>
          </w:tcPr>
          <w:p>
            <w:pPr>
              <w:jc w:val="center"/>
              <w:rPr>
                <w:rFonts w:hint="eastAsia" w:ascii="仿宋_GB2312" w:hAnsi="仿宋_GB2312" w:eastAsia="仿宋_GB2312" w:cs="仿宋_GB2312"/>
                <w:sz w:val="24"/>
                <w:szCs w:val="24"/>
              </w:rPr>
            </w:pP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0" w:hRule="exact"/>
          <w:jc w:val="center"/>
        </w:trPr>
        <w:tc>
          <w:tcPr>
            <w:tcW w:w="176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累计</w:t>
            </w: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556" w:hRule="exact"/>
          <w:jc w:val="center"/>
        </w:trPr>
        <w:tc>
          <w:tcPr>
            <w:tcW w:w="9218" w:type="dxa"/>
            <w:gridSpan w:val="6"/>
          </w:tcPr>
          <w:p>
            <w:pPr>
              <w:ind w:firstLine="127"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经济效益的有关说明及各栏目的计算依据：</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应就生产或应用该项目后产生的直接累计净增效益以及提高产品质量、提高劳动生产率等作出简要说明，并具体列出本表所填各项效益额的计算方法和计算依据</w:t>
            </w:r>
            <w:r>
              <w:rPr>
                <w:rFonts w:hint="eastAsia" w:ascii="仿宋_GB2312" w:hAnsi="仿宋_GB2312" w:eastAsia="仿宋_GB2312" w:cs="仿宋_GB2312"/>
                <w:sz w:val="24"/>
                <w:szCs w:val="24"/>
                <w:lang w:eastAsia="zh-CN"/>
              </w:rPr>
              <w:t>）</w:t>
            </w:r>
          </w:p>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（不超过400个汉字）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772" w:hRule="atLeast"/>
          <w:jc w:val="center"/>
        </w:trPr>
        <w:tc>
          <w:tcPr>
            <w:tcW w:w="9218" w:type="dxa"/>
            <w:gridSpan w:val="6"/>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3．社会效益与间接经济效益：</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指项目在推动行业进步，促进结构调整和产业升级等方面所起的作用，以及项目应用推广后在主要完成单位之外产生的经济效益</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rPr>
            </w:pPr>
          </w:p>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（不超过500个汉字）</w:t>
            </w:r>
          </w:p>
        </w:tc>
      </w:tr>
    </w:tbl>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outlineLvl w:val="0"/>
        <w:rPr>
          <w:rFonts w:hint="eastAsia" w:ascii="黑体" w:hAnsi="黑体" w:eastAsia="黑体" w:cs="黑体"/>
          <w:bCs/>
          <w:sz w:val="32"/>
          <w:szCs w:val="32"/>
        </w:rPr>
      </w:pPr>
      <w:r>
        <w:rPr>
          <w:rFonts w:hint="eastAsia" w:ascii="黑体" w:hAnsi="黑体" w:eastAsia="黑体" w:cs="黑体"/>
          <w:bCs/>
          <w:sz w:val="32"/>
          <w:szCs w:val="32"/>
        </w:rPr>
        <w:t>五、本项目曾获奖励情况</w:t>
      </w:r>
    </w:p>
    <w:tbl>
      <w:tblPr>
        <w:tblStyle w:val="7"/>
        <w:tblW w:w="948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324"/>
        <w:gridCol w:w="1245"/>
        <w:gridCol w:w="2420"/>
        <w:gridCol w:w="1237"/>
        <w:gridCol w:w="225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875" w:hRule="exact"/>
          <w:jc w:val="center"/>
        </w:trPr>
        <w:tc>
          <w:tcPr>
            <w:tcW w:w="232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获奖项目名称</w:t>
            </w:r>
          </w:p>
        </w:tc>
        <w:tc>
          <w:tcPr>
            <w:tcW w:w="124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获奖时间</w:t>
            </w:r>
          </w:p>
        </w:tc>
        <w:tc>
          <w:tcPr>
            <w:tcW w:w="242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奖 项 名 称</w:t>
            </w:r>
          </w:p>
        </w:tc>
        <w:tc>
          <w:tcPr>
            <w:tcW w:w="123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获奖等级</w:t>
            </w:r>
          </w:p>
        </w:tc>
        <w:tc>
          <w:tcPr>
            <w:tcW w:w="2254" w:type="dxa"/>
            <w:vAlign w:val="center"/>
          </w:tcPr>
          <w:p>
            <w:pPr>
              <w:ind w:right="2" w:rightChars="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授奖部门（单位）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7" w:hRule="exact"/>
          <w:jc w:val="center"/>
        </w:trPr>
        <w:tc>
          <w:tcPr>
            <w:tcW w:w="2324" w:type="dxa"/>
          </w:tcPr>
          <w:p>
            <w:pPr>
              <w:rPr>
                <w:rFonts w:hint="eastAsia" w:ascii="仿宋_GB2312" w:hAnsi="仿宋_GB2312" w:eastAsia="仿宋_GB2312" w:cs="仿宋_GB2312"/>
                <w:sz w:val="24"/>
                <w:szCs w:val="24"/>
              </w:rPr>
            </w:pPr>
          </w:p>
        </w:tc>
        <w:tc>
          <w:tcPr>
            <w:tcW w:w="1245" w:type="dxa"/>
          </w:tcPr>
          <w:p>
            <w:pPr>
              <w:rPr>
                <w:rFonts w:hint="eastAsia" w:ascii="仿宋_GB2312" w:hAnsi="仿宋_GB2312" w:eastAsia="仿宋_GB2312" w:cs="仿宋_GB2312"/>
                <w:sz w:val="24"/>
                <w:szCs w:val="24"/>
              </w:rPr>
            </w:pPr>
          </w:p>
        </w:tc>
        <w:tc>
          <w:tcPr>
            <w:tcW w:w="2420" w:type="dxa"/>
          </w:tcPr>
          <w:p>
            <w:pPr>
              <w:rPr>
                <w:rFonts w:hint="eastAsia" w:ascii="仿宋_GB2312" w:hAnsi="仿宋_GB2312" w:eastAsia="仿宋_GB2312" w:cs="仿宋_GB2312"/>
                <w:sz w:val="24"/>
                <w:szCs w:val="24"/>
              </w:rPr>
            </w:pPr>
          </w:p>
        </w:tc>
        <w:tc>
          <w:tcPr>
            <w:tcW w:w="1237" w:type="dxa"/>
          </w:tcPr>
          <w:p>
            <w:pPr>
              <w:rPr>
                <w:rFonts w:hint="eastAsia" w:ascii="仿宋_GB2312" w:hAnsi="仿宋_GB2312" w:eastAsia="仿宋_GB2312" w:cs="仿宋_GB2312"/>
                <w:sz w:val="24"/>
                <w:szCs w:val="24"/>
              </w:rPr>
            </w:pPr>
          </w:p>
        </w:tc>
        <w:tc>
          <w:tcPr>
            <w:tcW w:w="2254" w:type="dxa"/>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6"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6"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6"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85"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bl>
    <w:p>
      <w:pPr>
        <w:rPr>
          <w:rFonts w:hint="eastAsia" w:ascii="黑体" w:hAnsi="黑体" w:eastAsia="黑体" w:cs="黑体"/>
          <w:bCs/>
          <w:sz w:val="32"/>
          <w:szCs w:val="32"/>
        </w:rPr>
      </w:pPr>
      <w:r>
        <w:rPr>
          <w:rFonts w:hint="eastAsia" w:ascii="黑体" w:hAnsi="黑体" w:eastAsia="黑体" w:cs="黑体"/>
          <w:bCs/>
          <w:sz w:val="32"/>
          <w:szCs w:val="32"/>
        </w:rPr>
        <w:t>六、单位意见</w:t>
      </w:r>
    </w:p>
    <w:tbl>
      <w:tblPr>
        <w:tblStyle w:val="7"/>
        <w:tblW w:w="940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80"/>
        <w:gridCol w:w="832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494" w:hRule="atLeast"/>
          <w:jc w:val="center"/>
        </w:trPr>
        <w:tc>
          <w:tcPr>
            <w:tcW w:w="9403" w:type="dxa"/>
            <w:gridSpan w:val="2"/>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790" w:hRule="atLeast"/>
          <w:jc w:val="center"/>
        </w:trPr>
        <w:tc>
          <w:tcPr>
            <w:tcW w:w="10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w:t>
            </w: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明</w:t>
            </w:r>
          </w:p>
        </w:tc>
        <w:tc>
          <w:tcPr>
            <w:tcW w:w="8323" w:type="dxa"/>
          </w:tcPr>
          <w:p>
            <w:pPr>
              <w:ind w:firstLine="508" w:firstLineChars="200"/>
              <w:rPr>
                <w:rFonts w:hint="eastAsia" w:ascii="仿宋_GB2312" w:hAnsi="仿宋_GB2312" w:eastAsia="仿宋_GB2312" w:cs="仿宋_GB2312"/>
                <w:sz w:val="24"/>
                <w:szCs w:val="24"/>
              </w:rPr>
            </w:pPr>
          </w:p>
          <w:p>
            <w:pPr>
              <w:ind w:firstLine="5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我单位按照电力创新奖的具体要求，对本申报书及其附件进行了审查，确认该项目符合推荐条件，申报材料全部内容属实，所提供材料不存在任何违反《中华人民共和国保守国家秘密法》和《科学技术保密规定》等有关法律法规及侵犯他人知识产权的情形，并对其真实性负责。如有不符，我单位愿意承担相关后果。 </w:t>
            </w:r>
          </w:p>
          <w:p>
            <w:pPr>
              <w:ind w:firstLine="88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申报单位（公章）：</w:t>
            </w:r>
          </w:p>
          <w:p>
            <w:pPr>
              <w:ind w:firstLine="254"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outlineLvl w:val="0"/>
        <w:rPr>
          <w:rFonts w:hint="eastAsia" w:ascii="黑体" w:hAnsi="黑体" w:eastAsia="黑体" w:cs="黑体"/>
          <w:bCs/>
          <w:sz w:val="32"/>
          <w:szCs w:val="32"/>
        </w:rPr>
      </w:pPr>
      <w:r>
        <w:rPr>
          <w:rFonts w:hint="eastAsia" w:ascii="黑体" w:hAnsi="黑体" w:eastAsia="黑体" w:cs="黑体"/>
          <w:bCs/>
          <w:sz w:val="32"/>
          <w:szCs w:val="32"/>
          <w:lang w:eastAsia="zh-CN"/>
        </w:rPr>
        <w:t>七</w:t>
      </w:r>
      <w:r>
        <w:rPr>
          <w:rFonts w:hint="eastAsia" w:ascii="黑体" w:hAnsi="黑体" w:eastAsia="黑体" w:cs="黑体"/>
          <w:bCs/>
          <w:sz w:val="32"/>
          <w:szCs w:val="32"/>
        </w:rPr>
        <w:t>、主要附件目录</w:t>
      </w:r>
    </w:p>
    <w:tbl>
      <w:tblPr>
        <w:tblStyle w:val="7"/>
        <w:tblW w:w="91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1028"/>
        <w:gridCol w:w="679"/>
        <w:gridCol w:w="1279"/>
        <w:gridCol w:w="521"/>
        <w:gridCol w:w="1248"/>
        <w:gridCol w:w="912"/>
        <w:gridCol w:w="408"/>
        <w:gridCol w:w="1276"/>
        <w:gridCol w:w="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37" w:type="dxa"/>
            <w:gridSpan w:val="10"/>
            <w:vAlign w:val="center"/>
          </w:tcPr>
          <w:p>
            <w:pP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1．知识产权证明目录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授权（申请）项目名称</w:t>
            </w:r>
          </w:p>
        </w:tc>
        <w:tc>
          <w:tcPr>
            <w:tcW w:w="1958"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知识产权类别</w:t>
            </w:r>
          </w:p>
        </w:tc>
        <w:tc>
          <w:tcPr>
            <w:tcW w:w="1769"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国 （区） 别</w:t>
            </w:r>
          </w:p>
        </w:tc>
        <w:tc>
          <w:tcPr>
            <w:tcW w:w="1320"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申 请 号</w:t>
            </w:r>
          </w:p>
        </w:tc>
        <w:tc>
          <w:tcPr>
            <w:tcW w:w="1297"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授 权 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793" w:type="dxa"/>
            <w:gridSpan w:val="2"/>
          </w:tcPr>
          <w:p>
            <w:pPr>
              <w:rPr>
                <w:rFonts w:hint="eastAsia" w:ascii="仿宋_GB2312" w:hAnsi="仿宋_GB2312" w:eastAsia="仿宋_GB2312" w:cs="仿宋_GB2312"/>
                <w:sz w:val="24"/>
                <w:szCs w:val="24"/>
                <w:lang w:val="zh-CN"/>
              </w:rPr>
            </w:pPr>
          </w:p>
        </w:tc>
        <w:tc>
          <w:tcPr>
            <w:tcW w:w="1958" w:type="dxa"/>
            <w:gridSpan w:val="2"/>
          </w:tcPr>
          <w:p>
            <w:pPr>
              <w:rPr>
                <w:rFonts w:hint="eastAsia" w:ascii="仿宋_GB2312" w:hAnsi="仿宋_GB2312" w:eastAsia="仿宋_GB2312" w:cs="仿宋_GB2312"/>
                <w:sz w:val="24"/>
                <w:szCs w:val="24"/>
                <w:lang w:val="zh-CN"/>
              </w:rPr>
            </w:pPr>
          </w:p>
        </w:tc>
        <w:tc>
          <w:tcPr>
            <w:tcW w:w="1769" w:type="dxa"/>
            <w:gridSpan w:val="2"/>
          </w:tcPr>
          <w:p>
            <w:pPr>
              <w:rPr>
                <w:rFonts w:hint="eastAsia" w:ascii="仿宋_GB2312" w:hAnsi="仿宋_GB2312" w:eastAsia="仿宋_GB2312" w:cs="仿宋_GB2312"/>
                <w:sz w:val="24"/>
                <w:szCs w:val="24"/>
                <w:lang w:val="zh-CN"/>
              </w:rPr>
            </w:pPr>
          </w:p>
        </w:tc>
        <w:tc>
          <w:tcPr>
            <w:tcW w:w="1320" w:type="dxa"/>
            <w:gridSpan w:val="2"/>
          </w:tcPr>
          <w:p>
            <w:pPr>
              <w:rPr>
                <w:rFonts w:hint="eastAsia" w:ascii="仿宋_GB2312" w:hAnsi="仿宋_GB2312" w:eastAsia="仿宋_GB2312" w:cs="仿宋_GB2312"/>
                <w:sz w:val="24"/>
                <w:szCs w:val="24"/>
                <w:lang w:val="zh-CN"/>
              </w:rPr>
            </w:pPr>
          </w:p>
        </w:tc>
        <w:tc>
          <w:tcPr>
            <w:tcW w:w="1297"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gridSpan w:val="2"/>
          </w:tcPr>
          <w:p>
            <w:pPr>
              <w:rPr>
                <w:rFonts w:hint="eastAsia" w:ascii="仿宋_GB2312" w:hAnsi="仿宋_GB2312" w:eastAsia="仿宋_GB2312" w:cs="仿宋_GB2312"/>
                <w:sz w:val="24"/>
                <w:szCs w:val="24"/>
                <w:lang w:val="zh-CN"/>
              </w:rPr>
            </w:pPr>
          </w:p>
        </w:tc>
        <w:tc>
          <w:tcPr>
            <w:tcW w:w="1958" w:type="dxa"/>
            <w:gridSpan w:val="2"/>
          </w:tcPr>
          <w:p>
            <w:pPr>
              <w:rPr>
                <w:rFonts w:hint="eastAsia" w:ascii="仿宋_GB2312" w:hAnsi="仿宋_GB2312" w:eastAsia="仿宋_GB2312" w:cs="仿宋_GB2312"/>
                <w:sz w:val="24"/>
                <w:szCs w:val="24"/>
                <w:lang w:val="zh-CN"/>
              </w:rPr>
            </w:pPr>
          </w:p>
        </w:tc>
        <w:tc>
          <w:tcPr>
            <w:tcW w:w="1769" w:type="dxa"/>
            <w:gridSpan w:val="2"/>
          </w:tcPr>
          <w:p>
            <w:pPr>
              <w:rPr>
                <w:rFonts w:hint="eastAsia" w:ascii="仿宋_GB2312" w:hAnsi="仿宋_GB2312" w:eastAsia="仿宋_GB2312" w:cs="仿宋_GB2312"/>
                <w:sz w:val="24"/>
                <w:szCs w:val="24"/>
                <w:lang w:val="zh-CN"/>
              </w:rPr>
            </w:pPr>
          </w:p>
        </w:tc>
        <w:tc>
          <w:tcPr>
            <w:tcW w:w="1320" w:type="dxa"/>
            <w:gridSpan w:val="2"/>
          </w:tcPr>
          <w:p>
            <w:pPr>
              <w:rPr>
                <w:rFonts w:hint="eastAsia" w:ascii="仿宋_GB2312" w:hAnsi="仿宋_GB2312" w:eastAsia="仿宋_GB2312" w:cs="仿宋_GB2312"/>
                <w:sz w:val="24"/>
                <w:szCs w:val="24"/>
                <w:lang w:val="zh-CN"/>
              </w:rPr>
            </w:pPr>
          </w:p>
        </w:tc>
        <w:tc>
          <w:tcPr>
            <w:tcW w:w="1297"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gridSpan w:val="2"/>
          </w:tcPr>
          <w:p>
            <w:pPr>
              <w:rPr>
                <w:rFonts w:hint="eastAsia" w:ascii="仿宋_GB2312" w:hAnsi="仿宋_GB2312" w:eastAsia="仿宋_GB2312" w:cs="仿宋_GB2312"/>
                <w:sz w:val="24"/>
                <w:szCs w:val="24"/>
                <w:lang w:val="zh-CN"/>
              </w:rPr>
            </w:pPr>
          </w:p>
        </w:tc>
        <w:tc>
          <w:tcPr>
            <w:tcW w:w="1958" w:type="dxa"/>
            <w:gridSpan w:val="2"/>
          </w:tcPr>
          <w:p>
            <w:pPr>
              <w:rPr>
                <w:rFonts w:hint="eastAsia" w:ascii="仿宋_GB2312" w:hAnsi="仿宋_GB2312" w:eastAsia="仿宋_GB2312" w:cs="仿宋_GB2312"/>
                <w:sz w:val="24"/>
                <w:szCs w:val="24"/>
                <w:lang w:val="zh-CN"/>
              </w:rPr>
            </w:pPr>
          </w:p>
        </w:tc>
        <w:tc>
          <w:tcPr>
            <w:tcW w:w="1769" w:type="dxa"/>
            <w:gridSpan w:val="2"/>
          </w:tcPr>
          <w:p>
            <w:pPr>
              <w:rPr>
                <w:rFonts w:hint="eastAsia" w:ascii="仿宋_GB2312" w:hAnsi="仿宋_GB2312" w:eastAsia="仿宋_GB2312" w:cs="仿宋_GB2312"/>
                <w:sz w:val="24"/>
                <w:szCs w:val="24"/>
                <w:lang w:val="zh-CN"/>
              </w:rPr>
            </w:pPr>
          </w:p>
        </w:tc>
        <w:tc>
          <w:tcPr>
            <w:tcW w:w="1320" w:type="dxa"/>
            <w:gridSpan w:val="2"/>
          </w:tcPr>
          <w:p>
            <w:pPr>
              <w:rPr>
                <w:rFonts w:hint="eastAsia" w:ascii="仿宋_GB2312" w:hAnsi="仿宋_GB2312" w:eastAsia="仿宋_GB2312" w:cs="仿宋_GB2312"/>
                <w:sz w:val="24"/>
                <w:szCs w:val="24"/>
                <w:lang w:val="zh-CN"/>
              </w:rPr>
            </w:pPr>
          </w:p>
        </w:tc>
        <w:tc>
          <w:tcPr>
            <w:tcW w:w="1297"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9116" w:type="dxa"/>
            <w:gridSpan w:val="9"/>
            <w:vAlign w:val="center"/>
          </w:tcPr>
          <w:p>
            <w:pP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2．实施应用证明目录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vAlign w:val="center"/>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实施应用</w:t>
            </w:r>
          </w:p>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单位名称</w:t>
            </w:r>
          </w:p>
        </w:tc>
        <w:tc>
          <w:tcPr>
            <w:tcW w:w="1707" w:type="dxa"/>
            <w:gridSpan w:val="2"/>
            <w:vAlign w:val="center"/>
          </w:tcPr>
          <w:p>
            <w:pPr>
              <w:ind w:left="3" w:leftChars="-33" w:right="-105" w:rightChars="-45" w:hanging="80" w:hangingChars="32"/>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应用起始时间</w:t>
            </w:r>
          </w:p>
        </w:tc>
        <w:tc>
          <w:tcPr>
            <w:tcW w:w="1800"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应用单位</w:t>
            </w:r>
          </w:p>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联系人及电话</w:t>
            </w:r>
          </w:p>
        </w:tc>
        <w:tc>
          <w:tcPr>
            <w:tcW w:w="2160" w:type="dxa"/>
            <w:gridSpan w:val="2"/>
          </w:tcPr>
          <w:p>
            <w:pPr>
              <w:ind w:left="4" w:leftChars="-45" w:right="-105" w:rightChars="-45" w:hanging="109" w:hangingChars="43"/>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使用本项目产生的经济效益（万元）</w:t>
            </w:r>
          </w:p>
        </w:tc>
        <w:tc>
          <w:tcPr>
            <w:tcW w:w="1684"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已提交应用证明（√）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rPr>
                <w:rFonts w:hint="eastAsia" w:ascii="仿宋_GB2312" w:hAnsi="仿宋_GB2312" w:eastAsia="仿宋_GB2312" w:cs="仿宋_GB2312"/>
                <w:sz w:val="24"/>
                <w:szCs w:val="24"/>
                <w:lang w:val="zh-CN"/>
              </w:rPr>
            </w:pPr>
          </w:p>
        </w:tc>
        <w:tc>
          <w:tcPr>
            <w:tcW w:w="2160" w:type="dxa"/>
            <w:gridSpan w:val="2"/>
          </w:tcPr>
          <w:p>
            <w:pPr>
              <w:rPr>
                <w:rFonts w:hint="eastAsia" w:ascii="仿宋_GB2312" w:hAnsi="仿宋_GB2312" w:eastAsia="仿宋_GB2312" w:cs="仿宋_GB2312"/>
                <w:sz w:val="24"/>
                <w:szCs w:val="24"/>
                <w:lang w:val="zh-CN"/>
              </w:rPr>
            </w:pPr>
          </w:p>
        </w:tc>
        <w:tc>
          <w:tcPr>
            <w:tcW w:w="1684"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rPr>
                <w:rFonts w:hint="eastAsia" w:ascii="仿宋_GB2312" w:hAnsi="仿宋_GB2312" w:eastAsia="仿宋_GB2312" w:cs="仿宋_GB2312"/>
                <w:sz w:val="24"/>
                <w:szCs w:val="24"/>
                <w:lang w:val="zh-CN"/>
              </w:rPr>
            </w:pPr>
          </w:p>
        </w:tc>
        <w:tc>
          <w:tcPr>
            <w:tcW w:w="2160" w:type="dxa"/>
            <w:gridSpan w:val="2"/>
          </w:tcPr>
          <w:p>
            <w:pPr>
              <w:rPr>
                <w:rFonts w:hint="eastAsia" w:ascii="仿宋_GB2312" w:hAnsi="仿宋_GB2312" w:eastAsia="仿宋_GB2312" w:cs="仿宋_GB2312"/>
                <w:sz w:val="24"/>
                <w:szCs w:val="24"/>
                <w:lang w:val="zh-CN"/>
              </w:rPr>
            </w:pPr>
          </w:p>
        </w:tc>
        <w:tc>
          <w:tcPr>
            <w:tcW w:w="1684"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rPr>
                <w:rFonts w:hint="eastAsia" w:ascii="仿宋_GB2312" w:hAnsi="仿宋_GB2312" w:eastAsia="仿宋_GB2312" w:cs="仿宋_GB2312"/>
                <w:sz w:val="24"/>
                <w:szCs w:val="24"/>
                <w:lang w:val="zh-CN"/>
              </w:rPr>
            </w:pPr>
          </w:p>
        </w:tc>
        <w:tc>
          <w:tcPr>
            <w:tcW w:w="2160" w:type="dxa"/>
            <w:gridSpan w:val="2"/>
          </w:tcPr>
          <w:p>
            <w:pPr>
              <w:rPr>
                <w:rFonts w:hint="eastAsia" w:ascii="仿宋_GB2312" w:hAnsi="仿宋_GB2312" w:eastAsia="仿宋_GB2312" w:cs="仿宋_GB2312"/>
                <w:sz w:val="24"/>
                <w:szCs w:val="24"/>
                <w:lang w:val="zh-CN"/>
              </w:rPr>
            </w:pPr>
          </w:p>
        </w:tc>
        <w:tc>
          <w:tcPr>
            <w:tcW w:w="1684"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9116" w:type="dxa"/>
            <w:gridSpan w:val="9"/>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b/>
                <w:bCs w:val="0"/>
                <w:sz w:val="24"/>
                <w:szCs w:val="24"/>
                <w:lang w:val="zh-CN"/>
              </w:rPr>
              <w:t>3．工程技术创新评价或行业管理创新评价证明及其他证明目录（可含查新检索报告、测试报告等）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76" w:hRule="atLeast"/>
          <w:jc w:val="center"/>
        </w:trPr>
        <w:tc>
          <w:tcPr>
            <w:tcW w:w="9116" w:type="dxa"/>
            <w:gridSpan w:val="9"/>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9116" w:type="dxa"/>
            <w:gridSpan w:val="9"/>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b/>
                <w:bCs w:val="0"/>
                <w:sz w:val="24"/>
                <w:szCs w:val="24"/>
                <w:lang w:val="zh-CN"/>
              </w:rPr>
              <w:t>4．研究报告目录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34" w:hRule="atLeast"/>
          <w:jc w:val="center"/>
        </w:trPr>
        <w:tc>
          <w:tcPr>
            <w:tcW w:w="9116" w:type="dxa"/>
            <w:gridSpan w:val="9"/>
          </w:tcPr>
          <w:p>
            <w:pPr>
              <w:rPr>
                <w:rFonts w:hint="eastAsia" w:ascii="仿宋_GB2312" w:hAnsi="仿宋_GB2312" w:eastAsia="仿宋_GB2312" w:cs="仿宋_GB2312"/>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498" w:lineRule="exact"/>
        <w:textAlignment w:val="auto"/>
        <w:outlineLvl w:val="0"/>
        <w:rPr>
          <w:rFonts w:hint="eastAsia" w:ascii="黑体" w:hAnsi="黑体" w:eastAsia="黑体" w:cs="黑体"/>
          <w:bCs/>
          <w:sz w:val="32"/>
          <w:szCs w:val="32"/>
        </w:rPr>
      </w:pPr>
      <w:r>
        <w:rPr>
          <w:rFonts w:hint="eastAsia" w:ascii="黑体" w:hAnsi="黑体" w:eastAsia="黑体" w:cs="黑体"/>
          <w:bCs/>
          <w:sz w:val="32"/>
          <w:szCs w:val="32"/>
          <w:lang w:eastAsia="zh-CN"/>
        </w:rPr>
        <w:t>八</w:t>
      </w:r>
      <w:r>
        <w:rPr>
          <w:rFonts w:hint="eastAsia" w:ascii="黑体" w:hAnsi="黑体" w:eastAsia="黑体" w:cs="黑体"/>
          <w:bCs/>
          <w:sz w:val="32"/>
          <w:szCs w:val="32"/>
        </w:rPr>
        <w:t>、附件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1.知识产权证明复印件；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2.查新报告复印件；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zh-CN"/>
        </w:rPr>
        <w:t>应用证明复印件；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zh-CN"/>
        </w:rPr>
        <w:t>.评价证明及其他证明复印件；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rPr>
        <w:t>.项目研究报告摘要（限2万字）</w:t>
      </w:r>
    </w:p>
    <w:p>
      <w:pPr>
        <w:sectPr>
          <w:footerReference r:id="rId3" w:type="default"/>
          <w:pgSz w:w="11907" w:h="16840"/>
          <w:pgMar w:top="1417" w:right="1417" w:bottom="1417" w:left="1417" w:header="720" w:footer="720" w:gutter="0"/>
          <w:pgNumType w:fmt="numberInDash" w:start="6"/>
          <w:cols w:space="720" w:num="1"/>
          <w:docGrid w:type="linesAndChars" w:linePitch="398" w:charSpace="2891"/>
        </w:sectPr>
      </w:pPr>
      <w:r>
        <w:rPr>
          <w:rFonts w:hint="eastAsia" w:ascii="仿宋_GB2312" w:hAnsi="仿宋_GB2312" w:eastAsia="仿宋_GB2312" w:cs="仿宋_GB2312"/>
          <w:bCs/>
          <w:sz w:val="32"/>
          <w:szCs w:val="32"/>
          <w:lang w:val="en-US" w:eastAsia="zh-CN"/>
        </w:rPr>
        <w:t xml:space="preserve">         </w:t>
      </w:r>
    </w:p>
    <w:p>
      <w:pPr>
        <w:rPr>
          <w:rFonts w:hint="eastAsia" w:ascii="黑体" w:hAnsi="黑体" w:eastAsia="黑体" w:cs="黑体"/>
          <w:sz w:val="32"/>
          <w:szCs w:val="32"/>
          <w:lang w:val="en-US" w:eastAsia="zh-CN"/>
        </w:rPr>
      </w:pPr>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2</w:t>
      </w:r>
    </w:p>
    <w:p>
      <w:pPr>
        <w:ind w:firstLine="480"/>
        <w:jc w:val="center"/>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lang w:val="zh-CN"/>
        </w:rPr>
        <w:t>电力创新奖推荐项目汇总表</w:t>
      </w:r>
      <w:r>
        <w:rPr>
          <w:rFonts w:hint="eastAsia" w:ascii="方正小标宋简体" w:hAnsi="方正小标宋简体" w:eastAsia="方正小标宋简体" w:cs="方正小标宋简体"/>
          <w:sz w:val="36"/>
          <w:szCs w:val="36"/>
          <w:lang w:val="zh-CN" w:eastAsia="zh-CN"/>
        </w:rPr>
        <w:t>（</w:t>
      </w:r>
      <w:r>
        <w:rPr>
          <w:rFonts w:hint="eastAsia" w:ascii="方正小标宋简体" w:hAnsi="方正小标宋简体" w:eastAsia="方正小标宋简体" w:cs="方正小标宋简体"/>
          <w:sz w:val="36"/>
          <w:szCs w:val="36"/>
          <w:lang w:val="en-US" w:eastAsia="zh-CN"/>
        </w:rPr>
        <w:t>科技创新类</w:t>
      </w:r>
      <w:r>
        <w:rPr>
          <w:rFonts w:hint="eastAsia" w:ascii="方正小标宋简体" w:hAnsi="方正小标宋简体" w:eastAsia="方正小标宋简体" w:cs="方正小标宋简体"/>
          <w:sz w:val="36"/>
          <w:szCs w:val="36"/>
          <w:lang w:val="zh-CN" w:eastAsia="zh-CN"/>
        </w:rPr>
        <w:t>）</w:t>
      </w:r>
    </w:p>
    <w:p>
      <w:pPr>
        <w:jc w:val="center"/>
        <w:rPr>
          <w:rFonts w:hint="eastAsia" w:ascii="仿宋" w:hAnsi="仿宋" w:eastAsia="仿宋" w:cs="仿宋"/>
          <w:sz w:val="28"/>
          <w:szCs w:val="28"/>
        </w:rPr>
      </w:pPr>
      <w:r>
        <w:rPr>
          <w:rFonts w:hint="eastAsia" w:ascii="仿宋" w:hAnsi="仿宋" w:eastAsia="仿宋" w:cs="仿宋"/>
          <w:sz w:val="28"/>
          <w:szCs w:val="28"/>
        </w:rPr>
        <w:t>推荐单位名称：               联系人:         联系电话：       推荐项目数量：</w:t>
      </w:r>
    </w:p>
    <w:tbl>
      <w:tblPr>
        <w:tblStyle w:val="7"/>
        <w:tblW w:w="13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4636"/>
        <w:gridCol w:w="3327"/>
        <w:gridCol w:w="2475"/>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82" w:type="dxa"/>
            <w:vAlign w:val="center"/>
          </w:tcPr>
          <w:p>
            <w:pPr>
              <w:ind w:left="-171" w:leftChars="-73" w:right="-119" w:rightChars="-51" w:firstLine="123" w:firstLineChars="37"/>
              <w:jc w:val="center"/>
              <w:rPr>
                <w:rFonts w:hint="eastAsia" w:ascii="仿宋" w:hAnsi="仿宋" w:eastAsia="仿宋" w:cs="仿宋"/>
                <w:sz w:val="32"/>
                <w:szCs w:val="32"/>
              </w:rPr>
            </w:pPr>
            <w:r>
              <w:rPr>
                <w:rFonts w:hint="eastAsia" w:ascii="仿宋" w:hAnsi="仿宋" w:eastAsia="仿宋" w:cs="仿宋"/>
                <w:sz w:val="32"/>
                <w:szCs w:val="32"/>
              </w:rPr>
              <w:t>序号</w:t>
            </w:r>
          </w:p>
        </w:tc>
        <w:tc>
          <w:tcPr>
            <w:tcW w:w="4636"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项目名称</w:t>
            </w:r>
          </w:p>
        </w:tc>
        <w:tc>
          <w:tcPr>
            <w:tcW w:w="3327"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主要完成单位</w:t>
            </w:r>
          </w:p>
        </w:tc>
        <w:tc>
          <w:tcPr>
            <w:tcW w:w="2475"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主要完成人员</w:t>
            </w:r>
          </w:p>
        </w:tc>
        <w:tc>
          <w:tcPr>
            <w:tcW w:w="1882" w:type="dxa"/>
            <w:vAlign w:val="center"/>
          </w:tcPr>
          <w:p>
            <w:pPr>
              <w:ind w:left="10" w:leftChars="-53" w:right="-176" w:rightChars="-75" w:hanging="134" w:hangingChars="40"/>
              <w:jc w:val="center"/>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82"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4636" w:type="dxa"/>
            <w:vAlign w:val="center"/>
          </w:tcPr>
          <w:p>
            <w:pPr>
              <w:jc w:val="center"/>
              <w:rPr>
                <w:rFonts w:hint="eastAsia" w:ascii="仿宋" w:hAnsi="仿宋" w:eastAsia="仿宋" w:cs="仿宋"/>
                <w:sz w:val="32"/>
                <w:szCs w:val="32"/>
              </w:rPr>
            </w:pPr>
          </w:p>
        </w:tc>
        <w:tc>
          <w:tcPr>
            <w:tcW w:w="3327" w:type="dxa"/>
            <w:vAlign w:val="center"/>
          </w:tcPr>
          <w:p>
            <w:pPr>
              <w:jc w:val="center"/>
              <w:rPr>
                <w:rFonts w:hint="eastAsia" w:ascii="仿宋" w:hAnsi="仿宋" w:eastAsia="仿宋" w:cs="仿宋"/>
                <w:sz w:val="32"/>
                <w:szCs w:val="32"/>
              </w:rPr>
            </w:pPr>
          </w:p>
        </w:tc>
        <w:tc>
          <w:tcPr>
            <w:tcW w:w="2475" w:type="dxa"/>
            <w:vAlign w:val="center"/>
          </w:tcPr>
          <w:p>
            <w:pPr>
              <w:jc w:val="center"/>
              <w:rPr>
                <w:rFonts w:hint="eastAsia" w:ascii="仿宋" w:hAnsi="仿宋" w:eastAsia="仿宋" w:cs="仿宋"/>
                <w:sz w:val="32"/>
                <w:szCs w:val="32"/>
              </w:rPr>
            </w:pPr>
          </w:p>
        </w:tc>
        <w:tc>
          <w:tcPr>
            <w:tcW w:w="1882" w:type="dxa"/>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82"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2</w:t>
            </w:r>
          </w:p>
        </w:tc>
        <w:tc>
          <w:tcPr>
            <w:tcW w:w="4636" w:type="dxa"/>
            <w:vAlign w:val="center"/>
          </w:tcPr>
          <w:p>
            <w:pPr>
              <w:jc w:val="center"/>
              <w:rPr>
                <w:rFonts w:hint="eastAsia" w:ascii="仿宋" w:hAnsi="仿宋" w:eastAsia="仿宋" w:cs="仿宋"/>
                <w:sz w:val="32"/>
                <w:szCs w:val="32"/>
              </w:rPr>
            </w:pPr>
          </w:p>
        </w:tc>
        <w:tc>
          <w:tcPr>
            <w:tcW w:w="3327" w:type="dxa"/>
            <w:vAlign w:val="center"/>
          </w:tcPr>
          <w:p>
            <w:pPr>
              <w:jc w:val="center"/>
              <w:rPr>
                <w:rFonts w:hint="eastAsia" w:ascii="仿宋" w:hAnsi="仿宋" w:eastAsia="仿宋" w:cs="仿宋"/>
                <w:sz w:val="32"/>
                <w:szCs w:val="32"/>
              </w:rPr>
            </w:pPr>
          </w:p>
        </w:tc>
        <w:tc>
          <w:tcPr>
            <w:tcW w:w="2475" w:type="dxa"/>
            <w:vAlign w:val="center"/>
          </w:tcPr>
          <w:p>
            <w:pPr>
              <w:jc w:val="center"/>
              <w:rPr>
                <w:rFonts w:hint="eastAsia" w:ascii="仿宋" w:hAnsi="仿宋" w:eastAsia="仿宋" w:cs="仿宋"/>
                <w:sz w:val="32"/>
                <w:szCs w:val="32"/>
              </w:rPr>
            </w:pPr>
          </w:p>
        </w:tc>
        <w:tc>
          <w:tcPr>
            <w:tcW w:w="1882" w:type="dxa"/>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082"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3</w:t>
            </w:r>
          </w:p>
        </w:tc>
        <w:tc>
          <w:tcPr>
            <w:tcW w:w="4636" w:type="dxa"/>
            <w:vAlign w:val="center"/>
          </w:tcPr>
          <w:p>
            <w:pPr>
              <w:jc w:val="center"/>
              <w:rPr>
                <w:rFonts w:hint="eastAsia" w:ascii="仿宋" w:hAnsi="仿宋" w:eastAsia="仿宋" w:cs="仿宋"/>
                <w:sz w:val="32"/>
                <w:szCs w:val="32"/>
              </w:rPr>
            </w:pPr>
          </w:p>
        </w:tc>
        <w:tc>
          <w:tcPr>
            <w:tcW w:w="3327" w:type="dxa"/>
            <w:vAlign w:val="center"/>
          </w:tcPr>
          <w:p>
            <w:pPr>
              <w:jc w:val="center"/>
              <w:rPr>
                <w:rFonts w:hint="eastAsia" w:ascii="仿宋" w:hAnsi="仿宋" w:eastAsia="仿宋" w:cs="仿宋"/>
                <w:sz w:val="32"/>
                <w:szCs w:val="32"/>
              </w:rPr>
            </w:pPr>
          </w:p>
        </w:tc>
        <w:tc>
          <w:tcPr>
            <w:tcW w:w="2475" w:type="dxa"/>
            <w:vAlign w:val="center"/>
          </w:tcPr>
          <w:p>
            <w:pPr>
              <w:jc w:val="center"/>
              <w:rPr>
                <w:rFonts w:hint="eastAsia" w:ascii="仿宋" w:hAnsi="仿宋" w:eastAsia="仿宋" w:cs="仿宋"/>
                <w:sz w:val="32"/>
                <w:szCs w:val="32"/>
              </w:rPr>
            </w:pPr>
          </w:p>
        </w:tc>
        <w:tc>
          <w:tcPr>
            <w:tcW w:w="1882" w:type="dxa"/>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2"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4636" w:type="dxa"/>
            <w:vAlign w:val="center"/>
          </w:tcPr>
          <w:p>
            <w:pPr>
              <w:jc w:val="center"/>
              <w:rPr>
                <w:rFonts w:hint="eastAsia" w:ascii="仿宋" w:hAnsi="仿宋" w:eastAsia="仿宋" w:cs="仿宋"/>
                <w:sz w:val="32"/>
                <w:szCs w:val="32"/>
              </w:rPr>
            </w:pPr>
          </w:p>
        </w:tc>
        <w:tc>
          <w:tcPr>
            <w:tcW w:w="3327" w:type="dxa"/>
            <w:vAlign w:val="center"/>
          </w:tcPr>
          <w:p>
            <w:pPr>
              <w:jc w:val="center"/>
              <w:rPr>
                <w:rFonts w:hint="eastAsia" w:ascii="仿宋" w:hAnsi="仿宋" w:eastAsia="仿宋" w:cs="仿宋"/>
                <w:sz w:val="32"/>
                <w:szCs w:val="32"/>
              </w:rPr>
            </w:pPr>
          </w:p>
        </w:tc>
        <w:tc>
          <w:tcPr>
            <w:tcW w:w="2475" w:type="dxa"/>
            <w:vAlign w:val="center"/>
          </w:tcPr>
          <w:p>
            <w:pPr>
              <w:jc w:val="center"/>
              <w:rPr>
                <w:rFonts w:hint="eastAsia" w:ascii="仿宋" w:hAnsi="仿宋" w:eastAsia="仿宋" w:cs="仿宋"/>
                <w:sz w:val="32"/>
                <w:szCs w:val="32"/>
              </w:rPr>
            </w:pPr>
          </w:p>
        </w:tc>
        <w:tc>
          <w:tcPr>
            <w:tcW w:w="1882" w:type="dxa"/>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082"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4636" w:type="dxa"/>
            <w:vAlign w:val="center"/>
          </w:tcPr>
          <w:p>
            <w:pPr>
              <w:jc w:val="center"/>
              <w:rPr>
                <w:rFonts w:hint="eastAsia" w:ascii="仿宋" w:hAnsi="仿宋" w:eastAsia="仿宋" w:cs="仿宋"/>
                <w:sz w:val="32"/>
                <w:szCs w:val="32"/>
              </w:rPr>
            </w:pPr>
          </w:p>
        </w:tc>
        <w:tc>
          <w:tcPr>
            <w:tcW w:w="3327" w:type="dxa"/>
            <w:vAlign w:val="center"/>
          </w:tcPr>
          <w:p>
            <w:pPr>
              <w:jc w:val="center"/>
              <w:rPr>
                <w:rFonts w:hint="eastAsia" w:ascii="仿宋" w:hAnsi="仿宋" w:eastAsia="仿宋" w:cs="仿宋"/>
                <w:sz w:val="32"/>
                <w:szCs w:val="32"/>
              </w:rPr>
            </w:pPr>
          </w:p>
        </w:tc>
        <w:tc>
          <w:tcPr>
            <w:tcW w:w="2475" w:type="dxa"/>
            <w:vAlign w:val="center"/>
          </w:tcPr>
          <w:p>
            <w:pPr>
              <w:jc w:val="center"/>
              <w:rPr>
                <w:rFonts w:hint="eastAsia" w:ascii="仿宋" w:hAnsi="仿宋" w:eastAsia="仿宋" w:cs="仿宋"/>
                <w:sz w:val="32"/>
                <w:szCs w:val="32"/>
              </w:rPr>
            </w:pPr>
          </w:p>
        </w:tc>
        <w:tc>
          <w:tcPr>
            <w:tcW w:w="1882" w:type="dxa"/>
            <w:vAlign w:val="center"/>
          </w:tcPr>
          <w:p>
            <w:pPr>
              <w:jc w:val="center"/>
              <w:rPr>
                <w:rFonts w:hint="eastAsia" w:ascii="仿宋" w:hAnsi="仿宋" w:eastAsia="仿宋" w:cs="仿宋"/>
                <w:sz w:val="32"/>
                <w:szCs w:val="32"/>
              </w:rPr>
            </w:pPr>
          </w:p>
        </w:tc>
      </w:tr>
    </w:tbl>
    <w:p>
      <w:pPr>
        <w:tabs>
          <w:tab w:val="left" w:pos="5126"/>
        </w:tabs>
        <w:jc w:val="left"/>
        <w:rPr>
          <w:rFonts w:hint="eastAsia"/>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3</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电力创新奖申报联系人信息表（科技创新类）</w:t>
      </w:r>
    </w:p>
    <w:tbl>
      <w:tblPr>
        <w:tblStyle w:val="7"/>
        <w:tblW w:w="13860" w:type="dxa"/>
        <w:tblInd w:w="0" w:type="dxa"/>
        <w:shd w:val="clear" w:color="auto" w:fill="auto"/>
        <w:tblLayout w:type="autofit"/>
        <w:tblCellMar>
          <w:top w:w="0" w:type="dxa"/>
          <w:left w:w="0" w:type="dxa"/>
          <w:bottom w:w="0" w:type="dxa"/>
          <w:right w:w="0" w:type="dxa"/>
        </w:tblCellMar>
      </w:tblPr>
      <w:tblGrid>
        <w:gridCol w:w="745"/>
        <w:gridCol w:w="2073"/>
        <w:gridCol w:w="1082"/>
        <w:gridCol w:w="1700"/>
        <w:gridCol w:w="1636"/>
        <w:gridCol w:w="1786"/>
        <w:gridCol w:w="1828"/>
        <w:gridCol w:w="1827"/>
        <w:gridCol w:w="1183"/>
      </w:tblGrid>
      <w:tr>
        <w:tblPrEx>
          <w:shd w:val="clear" w:color="auto" w:fill="auto"/>
          <w:tblCellMar>
            <w:top w:w="0" w:type="dxa"/>
            <w:left w:w="0" w:type="dxa"/>
            <w:bottom w:w="0" w:type="dxa"/>
            <w:right w:w="0"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工作单位</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姓名</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部门及职务</w:t>
            </w: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联系电话</w:t>
            </w: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手机号码</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微信号码</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电子邮箱</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黑体" w:hAnsi="黑体" w:eastAsia="黑体" w:cs="黑体"/>
          <w:sz w:val="32"/>
          <w:szCs w:val="32"/>
          <w:lang w:val="en-US" w:eastAsia="zh-CN"/>
        </w:rPr>
      </w:pPr>
    </w:p>
    <w:p>
      <w:pPr>
        <w:tabs>
          <w:tab w:val="left" w:pos="5126"/>
        </w:tabs>
        <w:jc w:val="left"/>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sectPr>
          <w:pgSz w:w="16838" w:h="11905" w:orient="landscape"/>
          <w:pgMar w:top="2098" w:right="1474" w:bottom="1984" w:left="1587" w:header="720" w:footer="720" w:gutter="0"/>
          <w:pgNumType w:fmt="numberInDash"/>
          <w:cols w:space="0" w:num="1"/>
          <w:rtlGutter w:val="0"/>
          <w:docGrid w:type="linesAndChars" w:linePitch="409" w:charSpace="3072"/>
        </w:sect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285" w:firstLineChars="100"/>
        <w:jc w:val="left"/>
        <w:textAlignment w:val="auto"/>
        <w:rPr>
          <w:rFonts w:hint="eastAsia"/>
          <w:lang w:val="en-US" w:eastAsia="zh-CN"/>
        </w:rPr>
      </w:pPr>
      <w:r>
        <w:rPr>
          <w:rFonts w:hint="eastAsia" w:ascii="仿宋_GB2312" w:hAnsi="仿宋_GB2312" w:eastAsia="仿宋_GB2312" w:cs="仿宋_GB2312"/>
          <w:color w:val="000000"/>
          <w:spacing w:val="-6"/>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396240</wp:posOffset>
                </wp:positionV>
                <wp:extent cx="558927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46862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31.2pt;height:0.05pt;width:440.1pt;z-index:251662336;mso-width-relative:page;mso-height-relative:page;" filled="f" stroked="t" coordsize="21600,21600" o:gfxdata="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sG4RfUAAAABgEAAA8AAAAAAAAAAQAgAAAAIgAAAGRycy9kb3ducmV2&#10;LnhtbFBLAQIUABQAAAAIAIdO4kBUbNi4AAIAAP4DAAAOAAAAAAAAAAEAIAAAACMBAABkcnMvZTJv&#10;RG9jLnhtbFBLBQYAAAAABgAGAFkBAACV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pacing w:val="-6"/>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06415" cy="63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46862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pt;height:0.05pt;width:441.45pt;z-index:251661312;mso-width-relative:page;mso-height-relative:page;" filled="f" stroked="t" coordsize="21600,21600" o:gfxdata="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9jsyc0QAAAAIBAAAPAAAAAAAAAAEAIAAAACIAAABkcnMvZG93bnJldi54&#10;bWxQSwECFAAUAAAACACHTuJAUN33PQECAAD+AwAADgAAAAAAAAABACAAAAAgAQAAZHJzL2Uyb0Rv&#10;Yy54bWxQSwUGAAAAAAYABgBZAQAAk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pacing w:val="-6"/>
          <w:kern w:val="0"/>
          <w:sz w:val="28"/>
          <w:szCs w:val="28"/>
          <w:lang w:eastAsia="zh-CN"/>
        </w:rPr>
        <w:t>山东省电力行业协会</w:t>
      </w:r>
      <w:r>
        <w:rPr>
          <w:rFonts w:hint="eastAsia" w:ascii="仿宋_GB2312" w:hAnsi="仿宋_GB2312" w:eastAsia="仿宋_GB2312" w:cs="仿宋_GB2312"/>
          <w:color w:val="000000"/>
          <w:spacing w:val="-6"/>
          <w:kern w:val="0"/>
          <w:sz w:val="28"/>
          <w:szCs w:val="28"/>
        </w:rPr>
        <w:t xml:space="preserve">       </w:t>
      </w:r>
      <w:r>
        <w:rPr>
          <w:rFonts w:hint="eastAsia" w:ascii="仿宋_GB2312" w:hAnsi="仿宋_GB2312" w:eastAsia="仿宋_GB2312" w:cs="仿宋_GB2312"/>
          <w:color w:val="000000"/>
          <w:spacing w:val="-6"/>
          <w:kern w:val="0"/>
          <w:sz w:val="28"/>
          <w:szCs w:val="28"/>
          <w:lang w:val="en-US" w:eastAsia="zh-CN"/>
        </w:rPr>
        <w:t xml:space="preserve">  </w:t>
      </w:r>
      <w:r>
        <w:rPr>
          <w:rFonts w:hint="eastAsia" w:ascii="仿宋_GB2312" w:hAnsi="仿宋_GB2312" w:eastAsia="仿宋_GB2312" w:cs="仿宋_GB2312"/>
          <w:color w:val="000000"/>
          <w:spacing w:val="-6"/>
          <w:kern w:val="0"/>
          <w:sz w:val="28"/>
          <w:szCs w:val="28"/>
        </w:rPr>
        <w:t xml:space="preserve">  </w:t>
      </w:r>
      <w:r>
        <w:rPr>
          <w:rFonts w:hint="eastAsia" w:ascii="仿宋_GB2312" w:hAnsi="仿宋_GB2312" w:eastAsia="仿宋_GB2312" w:cs="仿宋_GB2312"/>
          <w:color w:val="000000"/>
          <w:spacing w:val="-6"/>
          <w:kern w:val="0"/>
          <w:sz w:val="28"/>
          <w:szCs w:val="28"/>
          <w:lang w:val="en-US" w:eastAsia="zh-CN"/>
        </w:rPr>
        <w:t xml:space="preserve"> </w:t>
      </w:r>
      <w:r>
        <w:rPr>
          <w:rFonts w:hint="eastAsia" w:ascii="仿宋_GB2312" w:hAnsi="仿宋_GB2312" w:eastAsia="仿宋_GB2312" w:cs="仿宋_GB2312"/>
          <w:color w:val="000000"/>
          <w:spacing w:val="-6"/>
          <w:kern w:val="0"/>
          <w:sz w:val="28"/>
          <w:szCs w:val="28"/>
        </w:rPr>
        <w:t xml:space="preserve"> </w:t>
      </w:r>
      <w:r>
        <w:rPr>
          <w:rFonts w:hint="eastAsia" w:ascii="仿宋_GB2312" w:hAnsi="仿宋_GB2312" w:eastAsia="仿宋_GB2312" w:cs="仿宋_GB2312"/>
          <w:color w:val="000000"/>
          <w:spacing w:val="-6"/>
          <w:kern w:val="0"/>
          <w:sz w:val="28"/>
          <w:szCs w:val="28"/>
          <w:lang w:val="en-US" w:eastAsia="zh-CN"/>
        </w:rPr>
        <w:t xml:space="preserve"> </w:t>
      </w:r>
      <w:r>
        <w:rPr>
          <w:rFonts w:hint="eastAsia" w:ascii="仿宋_GB2312" w:hAnsi="仿宋_GB2312" w:eastAsia="仿宋_GB2312" w:cs="仿宋_GB2312"/>
          <w:color w:val="000000"/>
          <w:spacing w:val="-6"/>
          <w:kern w:val="0"/>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spacing w:val="-6"/>
          <w:kern w:val="0"/>
          <w:sz w:val="28"/>
          <w:szCs w:val="28"/>
          <w:lang w:eastAsia="zh-CN"/>
        </w:rPr>
        <w:t>202</w:t>
      </w:r>
      <w:r>
        <w:rPr>
          <w:rFonts w:hint="eastAsia" w:ascii="仿宋_GB2312" w:hAnsi="仿宋_GB2312" w:eastAsia="仿宋_GB2312" w:cs="仿宋_GB2312"/>
          <w:color w:val="000000"/>
          <w:spacing w:val="-6"/>
          <w:kern w:val="0"/>
          <w:sz w:val="28"/>
          <w:szCs w:val="28"/>
          <w:lang w:val="en-US" w:eastAsia="zh-CN"/>
        </w:rPr>
        <w:t>2</w:t>
      </w:r>
      <w:r>
        <w:rPr>
          <w:rFonts w:hint="eastAsia" w:ascii="仿宋_GB2312" w:hAnsi="仿宋_GB2312" w:eastAsia="仿宋_GB2312" w:cs="仿宋_GB2312"/>
          <w:color w:val="000000"/>
          <w:spacing w:val="-6"/>
          <w:kern w:val="0"/>
          <w:sz w:val="28"/>
          <w:szCs w:val="28"/>
        </w:rPr>
        <w:t>年</w:t>
      </w:r>
      <w:r>
        <w:rPr>
          <w:rFonts w:hint="eastAsia" w:ascii="仿宋_GB2312" w:hAnsi="仿宋_GB2312" w:eastAsia="仿宋_GB2312" w:cs="仿宋_GB2312"/>
          <w:color w:val="000000"/>
          <w:spacing w:val="-6"/>
          <w:kern w:val="0"/>
          <w:sz w:val="28"/>
          <w:szCs w:val="28"/>
          <w:lang w:val="en-US" w:eastAsia="zh-CN"/>
        </w:rPr>
        <w:t>3</w:t>
      </w:r>
      <w:r>
        <w:rPr>
          <w:rFonts w:hint="eastAsia" w:ascii="仿宋_GB2312" w:hAnsi="仿宋_GB2312" w:eastAsia="仿宋_GB2312" w:cs="仿宋_GB2312"/>
          <w:color w:val="000000"/>
          <w:spacing w:val="-6"/>
          <w:kern w:val="0"/>
          <w:sz w:val="28"/>
          <w:szCs w:val="28"/>
        </w:rPr>
        <w:t>月</w:t>
      </w:r>
      <w:r>
        <w:rPr>
          <w:rFonts w:hint="eastAsia" w:ascii="仿宋_GB2312" w:hAnsi="仿宋_GB2312" w:eastAsia="仿宋_GB2312" w:cs="仿宋_GB2312"/>
          <w:color w:val="000000"/>
          <w:spacing w:val="-6"/>
          <w:kern w:val="0"/>
          <w:sz w:val="28"/>
          <w:szCs w:val="28"/>
          <w:lang w:val="en-US" w:eastAsia="zh-CN"/>
        </w:rPr>
        <w:t>10</w:t>
      </w:r>
      <w:r>
        <w:rPr>
          <w:rFonts w:hint="eastAsia" w:ascii="仿宋_GB2312" w:hAnsi="仿宋_GB2312" w:eastAsia="仿宋_GB2312" w:cs="仿宋_GB2312"/>
          <w:color w:val="000000"/>
          <w:spacing w:val="-6"/>
          <w:kern w:val="0"/>
          <w:sz w:val="28"/>
          <w:szCs w:val="28"/>
        </w:rPr>
        <w:t>日印发</w:t>
      </w:r>
      <w:r>
        <w:rPr>
          <w:rFonts w:hint="eastAsia" w:ascii="仿宋_GB2312" w:hAnsi="仿宋_GB2312" w:eastAsia="仿宋_GB2312" w:cs="仿宋_GB2312"/>
          <w:color w:val="000000"/>
          <w:spacing w:val="-6"/>
          <w:kern w:val="0"/>
          <w:sz w:val="28"/>
          <w:szCs w:val="28"/>
          <w:lang w:val="en-US" w:eastAsia="zh-CN"/>
        </w:rPr>
        <w:t xml:space="preserve">  </w:t>
      </w:r>
    </w:p>
    <w:sectPr>
      <w:pgSz w:w="11905" w:h="16838"/>
      <w:pgMar w:top="2098" w:right="1474" w:bottom="1984" w:left="1587" w:header="720" w:footer="720" w:gutter="0"/>
      <w:pgNumType w:fmt="numberInDash"/>
      <w:cols w:space="0" w:num="1"/>
      <w:rtlGutter w:val="0"/>
      <w:docGrid w:type="linesAndChars" w:linePitch="409" w:charSpace="34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sz w:val="28"/>
                            </w:rPr>
                          </w:pPr>
                          <w:r>
                            <w:rPr>
                              <w:sz w:val="28"/>
                            </w:rPr>
                            <w:fldChar w:fldCharType="begin"/>
                          </w:r>
                          <w:r>
                            <w:rPr>
                              <w:sz w:val="28"/>
                            </w:rPr>
                            <w:instrText xml:space="preserve">page   </w:instrText>
                          </w:r>
                          <w:r>
                            <w:rPr>
                              <w:sz w:val="28"/>
                            </w:rPr>
                            <w:fldChar w:fldCharType="separate"/>
                          </w:r>
                          <w:r>
                            <w:rPr>
                              <w:sz w:val="28"/>
                            </w:rPr>
                            <w:t>- 20 -</w:t>
                          </w:r>
                          <w:r>
                            <w:rPr>
                              <w:sz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fgjrfSAQAAow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K0osMzjw84/v55+/&#10;z7++kbdJnt5DjVmPHvPi8MENuDTzPeBlYj3IYNIX+RCMo7ini7hiiISnR9WqqkoMcYzNDuIXT899&#10;gHgnnCHJaGjA6WVR2fEB4pg6p6Rq1t0qrfMEtSU9ol5V767yi0sI0bXFIonF2G2y4rAbJmo7156Q&#10;WY8r0FCLG0+JvreocNqW2QizsZuNgw9q32GTy1wP/PtDxHZyl6nCCDsVxtllntOepeX4289ZT//W&#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COt9IBAACjAwAADgAAAAAAAAABACAAAAAi&#10;AQAAZHJzL2Uyb0RvYy54bWxQSwUGAAAAAAYABgBZAQAAZgUAAAAA&#10;">
              <v:fill on="f" focussize="0,0"/>
              <v:stroke on="f" weight="1.25pt"/>
              <v:imagedata o:title=""/>
              <o:lock v:ext="edit" aspectratio="f"/>
              <v:textbox inset="0mm,0mm,0mm,0mm" style="mso-fit-shape-to-text:t;">
                <w:txbxContent>
                  <w:p>
                    <w:pPr>
                      <w:pStyle w:val="4"/>
                      <w:rPr>
                        <w:sz w:val="28"/>
                      </w:rPr>
                    </w:pPr>
                    <w:r>
                      <w:rPr>
                        <w:sz w:val="28"/>
                      </w:rPr>
                      <w:fldChar w:fldCharType="begin"/>
                    </w:r>
                    <w:r>
                      <w:rPr>
                        <w:sz w:val="28"/>
                      </w:rPr>
                      <w:instrText xml:space="preserve">page   </w:instrText>
                    </w:r>
                    <w:r>
                      <w:rPr>
                        <w:sz w:val="28"/>
                      </w:rPr>
                      <w:fldChar w:fldCharType="separate"/>
                    </w:r>
                    <w:r>
                      <w:rPr>
                        <w:sz w:val="28"/>
                      </w:rPr>
                      <w:t>- 20 -</w:t>
                    </w:r>
                    <w:r>
                      <w:rPr>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9"/>
  <w:drawingGridVerticalSpacing w:val="205"/>
  <w:displayHorizontalDrawingGridEvery w:val="2"/>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5F"/>
    <w:rsid w:val="0011385A"/>
    <w:rsid w:val="001713DF"/>
    <w:rsid w:val="00197B57"/>
    <w:rsid w:val="001A3875"/>
    <w:rsid w:val="001A5E78"/>
    <w:rsid w:val="002D13C2"/>
    <w:rsid w:val="00335971"/>
    <w:rsid w:val="003B5067"/>
    <w:rsid w:val="003C6864"/>
    <w:rsid w:val="00406147"/>
    <w:rsid w:val="004222A1"/>
    <w:rsid w:val="004250A2"/>
    <w:rsid w:val="005406BA"/>
    <w:rsid w:val="006D175F"/>
    <w:rsid w:val="006E5273"/>
    <w:rsid w:val="007D046B"/>
    <w:rsid w:val="008F0B72"/>
    <w:rsid w:val="009340D2"/>
    <w:rsid w:val="00A17E97"/>
    <w:rsid w:val="00AF34DC"/>
    <w:rsid w:val="00B43370"/>
    <w:rsid w:val="00C859AC"/>
    <w:rsid w:val="00E84C08"/>
    <w:rsid w:val="018C3826"/>
    <w:rsid w:val="01C7094B"/>
    <w:rsid w:val="02073C6E"/>
    <w:rsid w:val="02EE58C6"/>
    <w:rsid w:val="03FA4C58"/>
    <w:rsid w:val="052B318A"/>
    <w:rsid w:val="054447C4"/>
    <w:rsid w:val="058279FA"/>
    <w:rsid w:val="06CF4AC3"/>
    <w:rsid w:val="072A6F21"/>
    <w:rsid w:val="07892658"/>
    <w:rsid w:val="07FA62D7"/>
    <w:rsid w:val="08195854"/>
    <w:rsid w:val="08403E1A"/>
    <w:rsid w:val="09044A38"/>
    <w:rsid w:val="09372F04"/>
    <w:rsid w:val="0A025243"/>
    <w:rsid w:val="0A403B16"/>
    <w:rsid w:val="0AC41C82"/>
    <w:rsid w:val="0AC51554"/>
    <w:rsid w:val="0ACC0B14"/>
    <w:rsid w:val="0AD255B2"/>
    <w:rsid w:val="0B905376"/>
    <w:rsid w:val="0CFB2E49"/>
    <w:rsid w:val="0DC83680"/>
    <w:rsid w:val="0E47636F"/>
    <w:rsid w:val="0E5C4BDD"/>
    <w:rsid w:val="0E6B611D"/>
    <w:rsid w:val="0F8A033F"/>
    <w:rsid w:val="0F9A1A19"/>
    <w:rsid w:val="108A4DB2"/>
    <w:rsid w:val="10D4782E"/>
    <w:rsid w:val="10E61D10"/>
    <w:rsid w:val="11C91F08"/>
    <w:rsid w:val="11D769C0"/>
    <w:rsid w:val="11E60C65"/>
    <w:rsid w:val="124E556B"/>
    <w:rsid w:val="12D33017"/>
    <w:rsid w:val="12D9097C"/>
    <w:rsid w:val="133E3279"/>
    <w:rsid w:val="13CE2084"/>
    <w:rsid w:val="13E27B72"/>
    <w:rsid w:val="14A750CB"/>
    <w:rsid w:val="156E6C5A"/>
    <w:rsid w:val="16183279"/>
    <w:rsid w:val="163B5207"/>
    <w:rsid w:val="16AB4BF4"/>
    <w:rsid w:val="16DC38FA"/>
    <w:rsid w:val="17C67C9F"/>
    <w:rsid w:val="17FB0770"/>
    <w:rsid w:val="17FC7986"/>
    <w:rsid w:val="181D7E8B"/>
    <w:rsid w:val="186031EA"/>
    <w:rsid w:val="18DE11BD"/>
    <w:rsid w:val="1A231FB9"/>
    <w:rsid w:val="1AA357D4"/>
    <w:rsid w:val="1ADE33F0"/>
    <w:rsid w:val="1BEF2B38"/>
    <w:rsid w:val="1C667A2B"/>
    <w:rsid w:val="1CE05FA1"/>
    <w:rsid w:val="1D10015B"/>
    <w:rsid w:val="1D5106AD"/>
    <w:rsid w:val="1D8A41A0"/>
    <w:rsid w:val="1E5B145D"/>
    <w:rsid w:val="1E65121F"/>
    <w:rsid w:val="1EFF799A"/>
    <w:rsid w:val="20381BCE"/>
    <w:rsid w:val="22324AF4"/>
    <w:rsid w:val="223C0418"/>
    <w:rsid w:val="23A42310"/>
    <w:rsid w:val="268537BE"/>
    <w:rsid w:val="270C0D75"/>
    <w:rsid w:val="274452E5"/>
    <w:rsid w:val="27A315F4"/>
    <w:rsid w:val="28726917"/>
    <w:rsid w:val="29205EA7"/>
    <w:rsid w:val="29CE1FEC"/>
    <w:rsid w:val="2B217943"/>
    <w:rsid w:val="2B30561B"/>
    <w:rsid w:val="2BF13F82"/>
    <w:rsid w:val="2BF4128D"/>
    <w:rsid w:val="2C17353F"/>
    <w:rsid w:val="2CC00C01"/>
    <w:rsid w:val="2DBB22ED"/>
    <w:rsid w:val="2DBE696D"/>
    <w:rsid w:val="2DD07950"/>
    <w:rsid w:val="2DEB7340"/>
    <w:rsid w:val="2F587B8A"/>
    <w:rsid w:val="30357393"/>
    <w:rsid w:val="321C7C3E"/>
    <w:rsid w:val="32392045"/>
    <w:rsid w:val="33107C94"/>
    <w:rsid w:val="34A611BD"/>
    <w:rsid w:val="357E2E4C"/>
    <w:rsid w:val="35B07D5F"/>
    <w:rsid w:val="36BD1040"/>
    <w:rsid w:val="36F56B74"/>
    <w:rsid w:val="36FA334C"/>
    <w:rsid w:val="37E930CF"/>
    <w:rsid w:val="38E53AFD"/>
    <w:rsid w:val="39A53FE9"/>
    <w:rsid w:val="3A024C49"/>
    <w:rsid w:val="3ABF35DF"/>
    <w:rsid w:val="3B586FA1"/>
    <w:rsid w:val="3B776365"/>
    <w:rsid w:val="41870B15"/>
    <w:rsid w:val="428377EC"/>
    <w:rsid w:val="42AC3704"/>
    <w:rsid w:val="42F60C82"/>
    <w:rsid w:val="42FD56D7"/>
    <w:rsid w:val="43796C11"/>
    <w:rsid w:val="43AE2626"/>
    <w:rsid w:val="43E71D07"/>
    <w:rsid w:val="4405004A"/>
    <w:rsid w:val="445A6D9A"/>
    <w:rsid w:val="45742A11"/>
    <w:rsid w:val="46AE7C60"/>
    <w:rsid w:val="46DE435B"/>
    <w:rsid w:val="46FD0913"/>
    <w:rsid w:val="470325C9"/>
    <w:rsid w:val="472B7C37"/>
    <w:rsid w:val="478B3509"/>
    <w:rsid w:val="481F14E1"/>
    <w:rsid w:val="4858038C"/>
    <w:rsid w:val="49BF2E44"/>
    <w:rsid w:val="4AC20577"/>
    <w:rsid w:val="4B212861"/>
    <w:rsid w:val="4B914C53"/>
    <w:rsid w:val="4BCA4FA2"/>
    <w:rsid w:val="4C613A52"/>
    <w:rsid w:val="4C66024C"/>
    <w:rsid w:val="4CAA7BA8"/>
    <w:rsid w:val="4D9D3A8D"/>
    <w:rsid w:val="4FC00136"/>
    <w:rsid w:val="4FD36997"/>
    <w:rsid w:val="50733F82"/>
    <w:rsid w:val="50CC301A"/>
    <w:rsid w:val="50DC793B"/>
    <w:rsid w:val="53E85568"/>
    <w:rsid w:val="548F1BD6"/>
    <w:rsid w:val="573F5D83"/>
    <w:rsid w:val="57483DEB"/>
    <w:rsid w:val="57980092"/>
    <w:rsid w:val="57C142E9"/>
    <w:rsid w:val="57D06DEA"/>
    <w:rsid w:val="57E653F4"/>
    <w:rsid w:val="580728EC"/>
    <w:rsid w:val="583714AB"/>
    <w:rsid w:val="58CF0D2D"/>
    <w:rsid w:val="593B0DF0"/>
    <w:rsid w:val="5949689F"/>
    <w:rsid w:val="59C20AFA"/>
    <w:rsid w:val="59E80BF9"/>
    <w:rsid w:val="59EE5483"/>
    <w:rsid w:val="5A543742"/>
    <w:rsid w:val="5AA705F5"/>
    <w:rsid w:val="5AF258B9"/>
    <w:rsid w:val="5B727E88"/>
    <w:rsid w:val="5CB307CE"/>
    <w:rsid w:val="5DBC4829"/>
    <w:rsid w:val="5E5A4521"/>
    <w:rsid w:val="5F825734"/>
    <w:rsid w:val="5FC20B1A"/>
    <w:rsid w:val="5FC627F2"/>
    <w:rsid w:val="608A6576"/>
    <w:rsid w:val="60FA4DB5"/>
    <w:rsid w:val="610F2B04"/>
    <w:rsid w:val="613252CA"/>
    <w:rsid w:val="62A9621B"/>
    <w:rsid w:val="63A93F75"/>
    <w:rsid w:val="63C12067"/>
    <w:rsid w:val="65493A07"/>
    <w:rsid w:val="654C0135"/>
    <w:rsid w:val="65A13508"/>
    <w:rsid w:val="65D06A44"/>
    <w:rsid w:val="6614028B"/>
    <w:rsid w:val="68710F73"/>
    <w:rsid w:val="68C2122B"/>
    <w:rsid w:val="68D91B61"/>
    <w:rsid w:val="692747F7"/>
    <w:rsid w:val="6973532F"/>
    <w:rsid w:val="6A767040"/>
    <w:rsid w:val="6A7A7805"/>
    <w:rsid w:val="6AB34150"/>
    <w:rsid w:val="6AC56C64"/>
    <w:rsid w:val="6AF7237A"/>
    <w:rsid w:val="6C4E650B"/>
    <w:rsid w:val="6D3B1F5C"/>
    <w:rsid w:val="6DB37D75"/>
    <w:rsid w:val="6E193BE1"/>
    <w:rsid w:val="6E2F30C4"/>
    <w:rsid w:val="6EA40D4C"/>
    <w:rsid w:val="6EAC3F34"/>
    <w:rsid w:val="6F3C59CF"/>
    <w:rsid w:val="701F3E5C"/>
    <w:rsid w:val="70674DCD"/>
    <w:rsid w:val="70924A60"/>
    <w:rsid w:val="70F54D74"/>
    <w:rsid w:val="717964EF"/>
    <w:rsid w:val="71B23808"/>
    <w:rsid w:val="726F2ACA"/>
    <w:rsid w:val="72980235"/>
    <w:rsid w:val="72B844FB"/>
    <w:rsid w:val="731A138B"/>
    <w:rsid w:val="74280AF6"/>
    <w:rsid w:val="75044D1D"/>
    <w:rsid w:val="7578374B"/>
    <w:rsid w:val="768D6C1D"/>
    <w:rsid w:val="76980116"/>
    <w:rsid w:val="770940F5"/>
    <w:rsid w:val="77314EDA"/>
    <w:rsid w:val="79006BBA"/>
    <w:rsid w:val="79AA54C9"/>
    <w:rsid w:val="7AFA4F66"/>
    <w:rsid w:val="7B342502"/>
    <w:rsid w:val="7B6F3471"/>
    <w:rsid w:val="7C3B629B"/>
    <w:rsid w:val="7C405A26"/>
    <w:rsid w:val="7D441369"/>
    <w:rsid w:val="7DBE18A3"/>
    <w:rsid w:val="7E5D2C60"/>
    <w:rsid w:val="7E93744B"/>
    <w:rsid w:val="7F236F20"/>
    <w:rsid w:val="7F5C4B5E"/>
    <w:rsid w:val="7F8B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2"/>
    <w:basedOn w:val="1"/>
    <w:next w:val="1"/>
    <w:semiHidden/>
    <w:unhideWhenUsed/>
    <w:qFormat/>
    <w:uiPriority w:val="9"/>
    <w:pPr>
      <w:keepNext/>
      <w:keepLines/>
      <w:spacing w:before="260" w:after="260" w:line="360" w:lineRule="auto"/>
      <w:outlineLvl w:val="1"/>
    </w:pPr>
    <w:rPr>
      <w:rFonts w:ascii="Arial" w:hAnsi="Arial" w:eastAsia="宋体" w:cs="Times New Roman"/>
      <w:b/>
      <w:sz w:val="32"/>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footer"/>
    <w:basedOn w:val="1"/>
    <w:link w:val="17"/>
    <w:unhideWhenUsed/>
    <w:qFormat/>
    <w:uiPriority w:val="0"/>
    <w:pPr>
      <w:tabs>
        <w:tab w:val="center" w:pos="4153"/>
        <w:tab w:val="right" w:pos="8306"/>
      </w:tabs>
      <w:snapToGrid w:val="0"/>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autoSpaceDE/>
      <w:autoSpaceDN/>
      <w:spacing w:before="100" w:beforeAutospacing="1" w:after="100" w:afterAutospacing="1"/>
    </w:pPr>
    <w:rPr>
      <w:rFonts w:ascii="Times New Roman" w:hAnsi="Times New Roman" w:cs="Times New Roman"/>
      <w:sz w:val="24"/>
      <w:szCs w:val="24"/>
      <w:lang w:eastAsia="zh-CN"/>
    </w:rPr>
  </w:style>
  <w:style w:type="character" w:styleId="9">
    <w:name w:val="Strong"/>
    <w:basedOn w:val="8"/>
    <w:qFormat/>
    <w:uiPriority w:val="22"/>
    <w:rPr>
      <w:b/>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customStyle="1" w:styleId="11">
    <w:name w:val="Heading 1"/>
    <w:basedOn w:val="1"/>
    <w:qFormat/>
    <w:uiPriority w:val="1"/>
    <w:pPr>
      <w:ind w:left="351"/>
      <w:jc w:val="center"/>
      <w:outlineLvl w:val="1"/>
    </w:pPr>
    <w:rPr>
      <w:sz w:val="41"/>
      <w:szCs w:val="41"/>
    </w:rPr>
  </w:style>
  <w:style w:type="paragraph" w:customStyle="1" w:styleId="12">
    <w:name w:val="Heading 2"/>
    <w:basedOn w:val="1"/>
    <w:qFormat/>
    <w:uiPriority w:val="1"/>
    <w:pPr>
      <w:spacing w:before="68"/>
      <w:ind w:left="127"/>
      <w:outlineLvl w:val="2"/>
    </w:pPr>
    <w:rPr>
      <w:rFonts w:ascii="Times New Roman" w:hAnsi="Times New Roman" w:eastAsia="Times New Roman" w:cs="Times New Roman"/>
      <w:sz w:val="30"/>
      <w:szCs w:val="30"/>
    </w:rPr>
  </w:style>
  <w:style w:type="paragraph" w:customStyle="1" w:styleId="13">
    <w:name w:val="Heading 3"/>
    <w:basedOn w:val="1"/>
    <w:qFormat/>
    <w:uiPriority w:val="1"/>
    <w:pPr>
      <w:ind w:left="430"/>
      <w:outlineLvl w:val="3"/>
    </w:pPr>
    <w:rPr>
      <w:rFonts w:ascii="Times New Roman" w:hAnsi="Times New Roman" w:eastAsia="Times New Roman" w:cs="Times New Roman"/>
      <w:sz w:val="29"/>
      <w:szCs w:val="29"/>
    </w:rPr>
  </w:style>
  <w:style w:type="paragraph" w:styleId="14">
    <w:name w:val="List Paragraph"/>
    <w:basedOn w:val="1"/>
    <w:qFormat/>
    <w:uiPriority w:val="1"/>
    <w:pPr>
      <w:ind w:left="108" w:hanging="320"/>
      <w:jc w:val="both"/>
    </w:pPr>
  </w:style>
  <w:style w:type="paragraph" w:customStyle="1" w:styleId="15">
    <w:name w:val="Table Paragraph"/>
    <w:basedOn w:val="1"/>
    <w:qFormat/>
    <w:uiPriority w:val="1"/>
  </w:style>
  <w:style w:type="character" w:customStyle="1" w:styleId="16">
    <w:name w:val="页眉 Char"/>
    <w:basedOn w:val="8"/>
    <w:link w:val="5"/>
    <w:semiHidden/>
    <w:qFormat/>
    <w:uiPriority w:val="99"/>
    <w:rPr>
      <w:rFonts w:ascii="宋体" w:hAnsi="宋体" w:eastAsia="宋体" w:cs="宋体"/>
      <w:sz w:val="18"/>
      <w:szCs w:val="18"/>
    </w:rPr>
  </w:style>
  <w:style w:type="character" w:customStyle="1" w:styleId="17">
    <w:name w:val="页脚 Char"/>
    <w:basedOn w:val="8"/>
    <w:link w:val="4"/>
    <w:semiHidden/>
    <w:qFormat/>
    <w:uiPriority w:val="99"/>
    <w:rPr>
      <w:rFonts w:ascii="宋体" w:hAnsi="宋体" w:eastAsia="宋体" w:cs="宋体"/>
      <w:sz w:val="18"/>
      <w:szCs w:val="18"/>
    </w:rPr>
  </w:style>
  <w:style w:type="paragraph" w:customStyle="1" w:styleId="18">
    <w:name w:val="无间隔1"/>
    <w:qFormat/>
    <w:uiPriority w:val="1"/>
    <w:pPr>
      <w:widowControl w:val="0"/>
      <w:autoSpaceDE/>
      <w:autoSpaceDN/>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A220F-A77A-4EEF-B48A-64266F699FB5}">
  <ds:schemaRefs/>
</ds:datastoreItem>
</file>

<file path=docProps/app.xml><?xml version="1.0" encoding="utf-8"?>
<Properties xmlns="http://schemas.openxmlformats.org/officeDocument/2006/extended-properties" xmlns:vt="http://schemas.openxmlformats.org/officeDocument/2006/docPropsVTypes">
  <Template>Normal</Template>
  <Pages>41</Pages>
  <Words>1996</Words>
  <Characters>11382</Characters>
  <Lines>94</Lines>
  <Paragraphs>26</Paragraphs>
  <TotalTime>15</TotalTime>
  <ScaleCrop>false</ScaleCrop>
  <LinksUpToDate>false</LinksUpToDate>
  <CharactersWithSpaces>13352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2020-03-26T01:41:00Z</dcterms:created>
  <dc:creator>Administrator</dc:creator>
  <cp:lastModifiedBy>Komorebi</cp:lastModifiedBy>
  <cp:lastPrinted>2022-03-10T03:32:20Z</cp:lastPrinted>
  <dcterms:modified xsi:type="dcterms:W3CDTF">2022-03-10T03:46:56Z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ScanWizard 5</vt:lpwstr>
  </property>
  <property fmtid="{D5CDD505-2E9C-101B-9397-08002B2CF9AE}" pid="4" name="LastSaved">
    <vt:filetime>2019-05-21T00:00:00Z</vt:filetime>
  </property>
  <property fmtid="{D5CDD505-2E9C-101B-9397-08002B2CF9AE}" pid="5" name="KSOProductBuildVer">
    <vt:lpwstr>2052-11.1.0.11365</vt:lpwstr>
  </property>
  <property fmtid="{D5CDD505-2E9C-101B-9397-08002B2CF9AE}" pid="6" name="ICV">
    <vt:lpwstr>E8877ECDFA1440208FA0DD803FC11E93</vt:lpwstr>
  </property>
</Properties>
</file>