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24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  <w:lang w:eastAsia="zh-CN"/>
        </w:rPr>
        <w:t>第九届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“山东电力行业十大杰出青年”候选人推荐表</w:t>
      </w:r>
    </w:p>
    <w:tbl>
      <w:tblPr>
        <w:tblStyle w:val="4"/>
        <w:tblpPr w:leftFromText="180" w:rightFromText="180" w:vertAnchor="text" w:horzAnchor="margin" w:tblpY="3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45"/>
        <w:gridCol w:w="1253"/>
        <w:gridCol w:w="997"/>
        <w:gridCol w:w="984"/>
        <w:gridCol w:w="150"/>
        <w:gridCol w:w="1332"/>
        <w:gridCol w:w="77"/>
        <w:gridCol w:w="1095"/>
        <w:gridCol w:w="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工作单位及职务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简历</w:t>
            </w:r>
          </w:p>
        </w:tc>
        <w:tc>
          <w:tcPr>
            <w:tcW w:w="7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主要业绩</w:t>
            </w:r>
          </w:p>
        </w:tc>
        <w:tc>
          <w:tcPr>
            <w:tcW w:w="78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"/>
        <w:gridCol w:w="2933"/>
        <w:gridCol w:w="1842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获奖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所在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月 日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上级主管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单位(或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县（市、区）团委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)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组委会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                   （盖章）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6180"/>
        </w:tabs>
        <w:spacing w:line="440" w:lineRule="exact"/>
        <w:jc w:val="left"/>
        <w:rPr>
          <w:rFonts w:hint="eastAsia"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【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填表说明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】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社会自荐企业，须在“备注”栏中注明“社会自荐”，填写“县（市、区）团委”意见。</w:t>
      </w:r>
    </w:p>
    <w:p>
      <w:pPr>
        <w:tabs>
          <w:tab w:val="left" w:pos="6180"/>
        </w:tabs>
        <w:spacing w:line="440" w:lineRule="exact"/>
        <w:rPr>
          <w:rFonts w:ascii="黑体" w:hAnsi="黑体" w:eastAsia="黑体"/>
          <w:color w:val="000000"/>
          <w:sz w:val="32"/>
          <w:szCs w:val="24"/>
        </w:rPr>
      </w:pPr>
      <w:r>
        <w:rPr>
          <w:rFonts w:hint="eastAsia" w:ascii="黑体" w:hAnsi="黑体" w:eastAsia="黑体"/>
          <w:color w:val="000000"/>
          <w:sz w:val="32"/>
          <w:szCs w:val="24"/>
        </w:rPr>
        <w:t>附件2</w:t>
      </w:r>
    </w:p>
    <w:p>
      <w:pPr>
        <w:spacing w:line="560" w:lineRule="exact"/>
        <w:ind w:firstLine="180" w:firstLineChars="50"/>
        <w:rPr>
          <w:rFonts w:hint="eastAsia" w:ascii="方正小标宋_GBK" w:hAnsi="华文中宋" w:eastAsia="方正小标宋_GBK"/>
          <w:color w:val="000000"/>
          <w:sz w:val="36"/>
          <w:szCs w:val="24"/>
        </w:rPr>
      </w:pPr>
    </w:p>
    <w:p>
      <w:pPr>
        <w:spacing w:line="560" w:lineRule="exact"/>
        <w:ind w:firstLine="180" w:firstLineChars="50"/>
        <w:rPr>
          <w:rFonts w:hint="eastAsia" w:ascii="方正小标宋简体" w:hAnsi="华文中宋" w:eastAsia="方正小标宋简体"/>
          <w:color w:val="000000"/>
          <w:sz w:val="36"/>
          <w:szCs w:val="24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24"/>
          <w:lang w:eastAsia="zh-CN"/>
        </w:rPr>
        <w:t>第九届</w:t>
      </w:r>
      <w:r>
        <w:rPr>
          <w:rFonts w:hint="eastAsia" w:ascii="方正小标宋简体" w:hAnsi="华文中宋" w:eastAsia="方正小标宋简体"/>
          <w:color w:val="000000"/>
          <w:sz w:val="36"/>
          <w:szCs w:val="24"/>
        </w:rPr>
        <w:t>“山东电力行业十大杰出青年”候选人推报材料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24"/>
        </w:rPr>
      </w:pPr>
    </w:p>
    <w:tbl>
      <w:tblPr>
        <w:tblStyle w:val="4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方正小标宋_GBK" w:eastAsia="方正小标宋_GBK"/>
                <w:w w:val="66"/>
                <w:sz w:val="28"/>
              </w:rPr>
            </w:pPr>
            <w:r>
              <w:rPr>
                <w:rFonts w:hint="eastAsia" w:ascii="方正小标宋_GBK" w:eastAsia="方正小标宋_GBK"/>
                <w:w w:val="66"/>
                <w:sz w:val="28"/>
                <w:lang w:eastAsia="zh-CN"/>
              </w:rPr>
              <w:t>第九届</w:t>
            </w:r>
            <w:r>
              <w:rPr>
                <w:rFonts w:hint="eastAsia" w:ascii="方正小标宋_GBK" w:eastAsia="方正小标宋_GBK"/>
                <w:w w:val="66"/>
                <w:sz w:val="28"/>
              </w:rPr>
              <w:t>“山东电力行业十大杰出青年”候选人</w:t>
            </w:r>
          </w:p>
          <w:p>
            <w:pPr>
              <w:spacing w:line="480" w:lineRule="exact"/>
              <w:jc w:val="center"/>
              <w:rPr>
                <w:rFonts w:eastAsia="方正小标宋简体"/>
                <w:sz w:val="30"/>
              </w:rPr>
            </w:pPr>
            <w:r>
              <w:rPr>
                <w:rFonts w:hint="eastAsia" w:ascii="方正小标宋_GBK" w:eastAsia="方正小标宋_GBK"/>
                <w:sz w:val="30"/>
              </w:rPr>
              <w:t>事迹简介</w:t>
            </w:r>
          </w:p>
        </w:tc>
      </w:tr>
    </w:tbl>
    <w:p>
      <w:pPr>
        <w:spacing w:line="480" w:lineRule="exact"/>
        <w:rPr>
          <w:rFonts w:hint="eastAsia" w:eastAsia="方正小标宋简体"/>
          <w:sz w:val="30"/>
        </w:rPr>
      </w:pPr>
    </w:p>
    <w:p>
      <w:pPr>
        <w:tabs>
          <w:tab w:val="left" w:pos="6180"/>
        </w:tabs>
        <w:spacing w:line="56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※※※同志事迹简介</w:t>
      </w:r>
    </w:p>
    <w:p>
      <w:pPr>
        <w:spacing w:line="480" w:lineRule="exact"/>
        <w:rPr>
          <w:rFonts w:hint="eastAsia" w:eastAsia="文鼎粗圆简"/>
          <w:sz w:val="30"/>
        </w:rPr>
      </w:pP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ind w:firstLine="64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正文（</w:t>
      </w:r>
      <w:r>
        <w:rPr>
          <w:rFonts w:eastAsia="仿宋_GB2312"/>
          <w:color w:val="000000"/>
          <w:sz w:val="32"/>
          <w:szCs w:val="32"/>
        </w:rPr>
        <w:t>500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字）</w:t>
      </w:r>
    </w:p>
    <w:p>
      <w:pPr>
        <w:spacing w:line="480" w:lineRule="exact"/>
        <w:ind w:firstLine="645"/>
        <w:rPr>
          <w:rFonts w:eastAsia="方正楷体简体"/>
          <w:sz w:val="30"/>
        </w:rPr>
      </w:pPr>
      <w:r>
        <w:rPr>
          <w:rFonts w:hint="eastAsia" w:eastAsia="方正楷体简体"/>
          <w:sz w:val="30"/>
        </w:rPr>
        <w:t>……………………………………………………</w:t>
      </w:r>
    </w:p>
    <w:p>
      <w:pPr>
        <w:spacing w:line="480" w:lineRule="exact"/>
        <w:rPr>
          <w:rFonts w:eastAsia="方正楷体简体"/>
          <w:sz w:val="30"/>
        </w:rPr>
      </w:pPr>
      <w:r>
        <w:rPr>
          <w:rFonts w:hint="eastAsia" w:eastAsia="方正楷体简体"/>
          <w:sz w:val="30"/>
        </w:rPr>
        <w:t>………………………………………………………………………………………………………………。</w:t>
      </w: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rPr>
          <w:rFonts w:hint="eastAsia" w:eastAsia="文鼎粗圆简"/>
          <w:sz w:val="30"/>
        </w:rPr>
      </w:pPr>
    </w:p>
    <w:p>
      <w:pPr>
        <w:spacing w:line="480" w:lineRule="exact"/>
        <w:rPr>
          <w:rFonts w:hint="eastAsia" w:eastAsia="文鼎粗圆简"/>
          <w:sz w:val="30"/>
        </w:rPr>
      </w:pPr>
    </w:p>
    <w:p>
      <w:pPr>
        <w:spacing w:line="480" w:lineRule="exact"/>
        <w:rPr>
          <w:rFonts w:hint="eastAsia" w:eastAsia="文鼎粗圆简"/>
          <w:sz w:val="30"/>
        </w:rPr>
      </w:pPr>
    </w:p>
    <w:tbl>
      <w:tblPr>
        <w:tblStyle w:val="4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小标宋_GBK" w:eastAsia="方正小标宋_GBK"/>
                <w:w w:val="66"/>
                <w:sz w:val="28"/>
              </w:rPr>
            </w:pPr>
            <w:r>
              <w:rPr>
                <w:rFonts w:hint="eastAsia" w:ascii="方正小标宋_GBK" w:eastAsia="方正小标宋_GBK"/>
                <w:w w:val="66"/>
                <w:sz w:val="28"/>
                <w:lang w:eastAsia="zh-CN"/>
              </w:rPr>
              <w:t>第九届</w:t>
            </w:r>
            <w:r>
              <w:rPr>
                <w:rFonts w:hint="eastAsia" w:ascii="方正小标宋_GBK" w:eastAsia="方正小标宋_GBK"/>
                <w:w w:val="66"/>
                <w:sz w:val="28"/>
              </w:rPr>
              <w:t>“山东电力行业十大杰出青年”候选人</w:t>
            </w:r>
          </w:p>
          <w:p>
            <w:pPr>
              <w:spacing w:line="480" w:lineRule="exact"/>
              <w:jc w:val="center"/>
              <w:rPr>
                <w:rFonts w:eastAsia="方正小标宋简体"/>
                <w:sz w:val="30"/>
              </w:rPr>
            </w:pPr>
            <w:r>
              <w:rPr>
                <w:rFonts w:hint="eastAsia" w:ascii="方正小标宋_GBK" w:eastAsia="方正小标宋_GBK"/>
                <w:sz w:val="30"/>
              </w:rPr>
              <w:t>事迹材料</w:t>
            </w:r>
          </w:p>
        </w:tc>
      </w:tr>
    </w:tbl>
    <w:p>
      <w:pPr>
        <w:spacing w:line="480" w:lineRule="exact"/>
        <w:rPr>
          <w:rFonts w:eastAsia="方正小标宋简体"/>
          <w:sz w:val="30"/>
        </w:rPr>
      </w:pPr>
    </w:p>
    <w:p>
      <w:pPr>
        <w:tabs>
          <w:tab w:val="left" w:pos="6180"/>
        </w:tabs>
        <w:spacing w:line="6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※※※※※※※※（主标题）</w:t>
      </w:r>
    </w:p>
    <w:p>
      <w:pPr>
        <w:tabs>
          <w:tab w:val="left" w:pos="6180"/>
        </w:tabs>
        <w:spacing w:line="660" w:lineRule="exact"/>
        <w:jc w:val="center"/>
        <w:rPr>
          <w:rFonts w:hint="eastAsia" w:eastAsia="华文中宋"/>
          <w:color w:val="000000"/>
          <w:sz w:val="44"/>
          <w:szCs w:val="24"/>
        </w:rPr>
      </w:pPr>
      <w:r>
        <w:rPr>
          <w:rFonts w:ascii="楷体_GB2312" w:eastAsia="楷体_GB2312"/>
          <w:color w:val="000000"/>
          <w:sz w:val="32"/>
          <w:szCs w:val="24"/>
        </w:rPr>
        <w:t>——</w:t>
      </w:r>
      <w:r>
        <w:rPr>
          <w:rFonts w:hint="eastAsia" w:eastAsia="楷体_GB2312"/>
          <w:color w:val="000000"/>
          <w:sz w:val="32"/>
          <w:szCs w:val="24"/>
        </w:rPr>
        <w:t>※※※</w:t>
      </w:r>
      <w:r>
        <w:rPr>
          <w:rFonts w:hint="eastAsia" w:ascii="楷体_GB2312" w:eastAsia="楷体_GB2312"/>
          <w:color w:val="000000"/>
          <w:sz w:val="32"/>
          <w:szCs w:val="24"/>
        </w:rPr>
        <w:t>同志事迹材料（副标题）</w:t>
      </w: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rPr>
          <w:rFonts w:eastAsia="文鼎粗圆简"/>
          <w:sz w:val="30"/>
        </w:rPr>
      </w:pPr>
    </w:p>
    <w:p>
      <w:pPr>
        <w:spacing w:line="480" w:lineRule="exact"/>
        <w:ind w:firstLine="64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正文（</w:t>
      </w:r>
      <w:r>
        <w:rPr>
          <w:rFonts w:eastAsia="仿宋_GB2312"/>
          <w:color w:val="000000"/>
          <w:sz w:val="32"/>
          <w:szCs w:val="32"/>
        </w:rPr>
        <w:t>2000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字）</w:t>
      </w:r>
    </w:p>
    <w:p>
      <w:pPr>
        <w:spacing w:line="480" w:lineRule="exact"/>
        <w:ind w:firstLine="645"/>
        <w:rPr>
          <w:rFonts w:eastAsia="方正楷体简体"/>
          <w:sz w:val="30"/>
        </w:rPr>
      </w:pPr>
      <w:r>
        <w:rPr>
          <w:rFonts w:hint="eastAsia" w:eastAsia="方正楷体简体"/>
          <w:sz w:val="30"/>
        </w:rPr>
        <w:t>……………………………………………………</w:t>
      </w:r>
    </w:p>
    <w:p>
      <w:pPr>
        <w:spacing w:line="480" w:lineRule="exact"/>
        <w:rPr>
          <w:rFonts w:eastAsia="方正楷体简体"/>
          <w:sz w:val="30"/>
        </w:rPr>
      </w:pPr>
      <w:r>
        <w:rPr>
          <w:rFonts w:hint="eastAsia" w:eastAsia="方正楷体简体"/>
          <w:sz w:val="30"/>
        </w:rPr>
        <w:t>………………………………………………………………………………………………………………。</w:t>
      </w:r>
    </w:p>
    <w:p>
      <w:pPr>
        <w:spacing w:line="360" w:lineRule="auto"/>
        <w:rPr>
          <w:rFonts w:ascii="黑体" w:eastAsia="黑体"/>
          <w:sz w:val="24"/>
          <w:szCs w:val="24"/>
        </w:rPr>
      </w:pPr>
    </w:p>
    <w:p>
      <w:pPr>
        <w:spacing w:line="360" w:lineRule="auto"/>
        <w:rPr>
          <w:rFonts w:hint="eastAsia" w:ascii="黑体" w:eastAsia="黑体"/>
          <w:sz w:val="24"/>
          <w:szCs w:val="24"/>
        </w:rPr>
      </w:pPr>
    </w:p>
    <w:p>
      <w:pPr>
        <w:spacing w:line="360" w:lineRule="auto"/>
        <w:rPr>
          <w:rFonts w:hint="eastAsia" w:ascii="黑体" w:eastAsia="黑体"/>
          <w:sz w:val="24"/>
          <w:szCs w:val="24"/>
        </w:rPr>
      </w:pPr>
    </w:p>
    <w:p>
      <w:pPr>
        <w:spacing w:line="360" w:lineRule="auto"/>
        <w:rPr>
          <w:rFonts w:hint="eastAsia" w:ascii="黑体" w:eastAsia="黑体"/>
          <w:sz w:val="24"/>
          <w:szCs w:val="24"/>
        </w:rPr>
      </w:pPr>
    </w:p>
    <w:p>
      <w:pPr>
        <w:spacing w:line="360" w:lineRule="auto"/>
        <w:rPr>
          <w:rFonts w:hint="eastAsia" w:ascii="黑体" w:eastAsia="黑体"/>
          <w:sz w:val="24"/>
          <w:szCs w:val="24"/>
        </w:rPr>
      </w:pPr>
    </w:p>
    <w:p>
      <w:pPr>
        <w:spacing w:line="360" w:lineRule="auto"/>
        <w:rPr>
          <w:rFonts w:hint="eastAsia" w:ascii="黑体" w:eastAsia="黑体"/>
          <w:sz w:val="24"/>
          <w:szCs w:val="24"/>
        </w:rPr>
      </w:pPr>
    </w:p>
    <w:p>
      <w:pPr>
        <w:spacing w:line="360" w:lineRule="auto"/>
        <w:rPr>
          <w:rFonts w:hint="eastAsia" w:ascii="黑体" w:eastAsia="黑体"/>
          <w:sz w:val="24"/>
          <w:szCs w:val="24"/>
        </w:rPr>
      </w:pPr>
    </w:p>
    <w:p>
      <w:pPr>
        <w:spacing w:line="578" w:lineRule="exact"/>
        <w:rPr>
          <w:rFonts w:hint="eastAsia" w:ascii="黑体" w:eastAsia="黑体"/>
          <w:sz w:val="24"/>
          <w:szCs w:val="24"/>
        </w:rPr>
      </w:pPr>
    </w:p>
    <w:p>
      <w:pPr>
        <w:spacing w:line="578" w:lineRule="exac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spacing w:line="578" w:lineRule="exac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鼎粗圆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</w:rPr>
                            <w:t>- 13 -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sz w:val="28"/>
                      </w:rPr>
                      <w:t>- 13 -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</w:rPr>
                            <w:t>- 14 -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sz w:val="28"/>
                      </w:rPr>
                      <w:t>- 14 -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jllYzUwODZmMGRlOGE3ZjRmZTc5MzJhMTFmNGYifQ=="/>
  </w:docVars>
  <w:rsids>
    <w:rsidRoot w:val="00000000"/>
    <w:rsid w:val="48B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  <w:rPr>
      <w:rFonts w:ascii="Tahoma" w:hAnsi="Tahoma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2022-10-26T01:46:08Z</dcterms:created>
  <dc:creator>tuangongwei</dc:creator>
  <cp:lastModifiedBy>石健</cp:lastModifiedBy>
  <dcterms:modified xsi:type="dcterms:W3CDTF">2022-10-26T01:46:22Z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34FCC7B46DA345628ECB56A8394AA08D</vt:lpwstr>
  </property>
</Properties>
</file>