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8F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69BA1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物资采购计划审查机器人技术规范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》</w:t>
      </w:r>
    </w:p>
    <w:p w14:paraId="49014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团体标准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征求意见汇总处理表</w:t>
      </w:r>
    </w:p>
    <w:p w14:paraId="1AF23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仿宋" w:hAnsi="仿宋" w:eastAsia="仿宋"/>
          <w:kern w:val="0"/>
          <w:sz w:val="10"/>
          <w:szCs w:val="1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23"/>
        <w:gridCol w:w="1944"/>
        <w:gridCol w:w="1944"/>
        <w:gridCol w:w="1816"/>
        <w:gridCol w:w="1390"/>
      </w:tblGrid>
      <w:tr w14:paraId="483C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 w14:paraId="55AA35F1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785" w:type="pct"/>
            <w:vAlign w:val="center"/>
          </w:tcPr>
          <w:p w14:paraId="129EA810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条款</w:t>
            </w:r>
          </w:p>
        </w:tc>
        <w:tc>
          <w:tcPr>
            <w:tcW w:w="1073" w:type="pct"/>
            <w:vAlign w:val="center"/>
          </w:tcPr>
          <w:p w14:paraId="66D41176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1073" w:type="pct"/>
            <w:vAlign w:val="center"/>
          </w:tcPr>
          <w:p w14:paraId="01305174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002" w:type="pct"/>
            <w:vAlign w:val="center"/>
          </w:tcPr>
          <w:p w14:paraId="0E6950BB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意见</w:t>
            </w:r>
          </w:p>
          <w:p w14:paraId="5F69975A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768" w:type="pct"/>
            <w:vAlign w:val="center"/>
          </w:tcPr>
          <w:p w14:paraId="77865F97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处理</w:t>
            </w:r>
          </w:p>
          <w:p w14:paraId="3B062E74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结果</w:t>
            </w:r>
          </w:p>
        </w:tc>
      </w:tr>
      <w:tr w14:paraId="162F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 w14:paraId="3BD70D28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 w14:paraId="3866BE93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14:paraId="46778228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14:paraId="3D813AC9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14:paraId="47CBAB4C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2A6FA44A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079C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 w14:paraId="3431459F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 w14:paraId="43DB2A40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14:paraId="45565581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14:paraId="210E1F9C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14:paraId="028F3C3F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78083F5E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 w14:paraId="2C1D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 w14:paraId="5033EB3D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…</w:t>
            </w:r>
          </w:p>
        </w:tc>
        <w:tc>
          <w:tcPr>
            <w:tcW w:w="785" w:type="pct"/>
            <w:vAlign w:val="center"/>
          </w:tcPr>
          <w:p w14:paraId="628719F0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14:paraId="41F70DC7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 w14:paraId="077DE6F6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14:paraId="411A5C93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 w14:paraId="31C050E8"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 w14:paraId="23DDCF24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 w14:paraId="286F5BD2"/>
    <w:p w14:paraId="7D2FC7D1">
      <w:pPr>
        <w:pStyle w:val="5"/>
        <w:rPr>
          <w:rFonts w:hint="eastAsia" w:eastAsia="仿宋_GB2312"/>
          <w:spacing w:val="0"/>
          <w:w w:val="100"/>
          <w:kern w:val="0"/>
          <w:sz w:val="32"/>
        </w:rPr>
      </w:pPr>
    </w:p>
    <w:p w14:paraId="5BC83DD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C2B07-4E49-4E95-A269-BA0CC74D9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A556EBD-C3E7-45C7-843C-3ACE693D72F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114F3AB-D3F8-4960-8789-3C9B11829C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303109-07A3-4CA0-BB2F-E9BE6FF190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375308-9E71-4F8C-B3D2-65E3288AF5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5OTBkMmM0OTBiN2YwNzcyYzE4OTgyMjdiMWU5MGMifQ=="/>
  </w:docVars>
  <w:rsids>
    <w:rsidRoot w:val="00CC12E7"/>
    <w:rsid w:val="005A56EE"/>
    <w:rsid w:val="005C6FCB"/>
    <w:rsid w:val="00623930"/>
    <w:rsid w:val="00C637C0"/>
    <w:rsid w:val="00CC12E7"/>
    <w:rsid w:val="00D32390"/>
    <w:rsid w:val="08897083"/>
    <w:rsid w:val="0E55137C"/>
    <w:rsid w:val="2D9636D2"/>
    <w:rsid w:val="76D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68</Words>
  <Characters>68</Characters>
  <Lines>1</Lines>
  <Paragraphs>1</Paragraphs>
  <TotalTime>0</TotalTime>
  <ScaleCrop>false</ScaleCrop>
  <LinksUpToDate>false</LinksUpToDate>
  <CharactersWithSpaces>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2016-07-12T01:21:00Z</dcterms:created>
  <dc:creator>User</dc:creator>
  <cp:lastModifiedBy>hy</cp:lastModifiedBy>
  <dcterms:modified xsi:type="dcterms:W3CDTF">2024-10-24T02:23:44Z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F4589618FFEF43519B06187961388E1E_12</vt:lpwstr>
  </property>
</Properties>
</file>