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5AF98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</w:t>
      </w:r>
    </w:p>
    <w:p w14:paraId="5F01C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52"/>
          <w:lang w:val="en-US" w:eastAsia="zh-CN"/>
        </w:rPr>
        <w:t>电力领域成果转化需求表</w:t>
      </w:r>
    </w:p>
    <w:tbl>
      <w:tblPr>
        <w:tblStyle w:val="7"/>
        <w:tblW w:w="106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2057"/>
        <w:gridCol w:w="1518"/>
        <w:gridCol w:w="1518"/>
        <w:gridCol w:w="1518"/>
        <w:gridCol w:w="1518"/>
        <w:gridCol w:w="1522"/>
      </w:tblGrid>
      <w:tr w14:paraId="4AA6F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7" w:type="dxa"/>
            <w:vMerge w:val="restart"/>
            <w:vAlign w:val="center"/>
          </w:tcPr>
          <w:p w14:paraId="507C5BF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成果信息</w:t>
            </w:r>
          </w:p>
        </w:tc>
        <w:tc>
          <w:tcPr>
            <w:tcW w:w="2057" w:type="dxa"/>
            <w:vAlign w:val="center"/>
          </w:tcPr>
          <w:p w14:paraId="698A45E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7594" w:type="dxa"/>
            <w:gridSpan w:val="5"/>
            <w:vAlign w:val="center"/>
          </w:tcPr>
          <w:p w14:paraId="69B6844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FC89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7" w:type="dxa"/>
            <w:vMerge w:val="continue"/>
            <w:vAlign w:val="center"/>
          </w:tcPr>
          <w:p w14:paraId="05E0B18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041369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成果完成单位</w:t>
            </w:r>
          </w:p>
        </w:tc>
        <w:tc>
          <w:tcPr>
            <w:tcW w:w="7594" w:type="dxa"/>
            <w:gridSpan w:val="5"/>
            <w:vAlign w:val="center"/>
          </w:tcPr>
          <w:p w14:paraId="15C8F7D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（如有多个完成单位，请按顺序列出）</w:t>
            </w:r>
          </w:p>
        </w:tc>
      </w:tr>
      <w:tr w14:paraId="4639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77" w:type="dxa"/>
            <w:vMerge w:val="continue"/>
            <w:vAlign w:val="center"/>
          </w:tcPr>
          <w:p w14:paraId="13C15C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472836B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成果完成人</w:t>
            </w:r>
          </w:p>
        </w:tc>
        <w:tc>
          <w:tcPr>
            <w:tcW w:w="7594" w:type="dxa"/>
            <w:gridSpan w:val="5"/>
            <w:vAlign w:val="center"/>
          </w:tcPr>
          <w:p w14:paraId="7C110A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F25D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7" w:type="dxa"/>
            <w:vMerge w:val="continue"/>
            <w:vAlign w:val="center"/>
          </w:tcPr>
          <w:p w14:paraId="0A59D79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1372B8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成果水平</w:t>
            </w:r>
          </w:p>
        </w:tc>
        <w:tc>
          <w:tcPr>
            <w:tcW w:w="7594" w:type="dxa"/>
            <w:gridSpan w:val="5"/>
            <w:vAlign w:val="center"/>
          </w:tcPr>
          <w:p w14:paraId="3AAD4E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国际领先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国际先进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国内领先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国内先进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其它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</w:t>
            </w:r>
          </w:p>
        </w:tc>
      </w:tr>
      <w:tr w14:paraId="55ACE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7" w:type="dxa"/>
            <w:vMerge w:val="continue"/>
            <w:vAlign w:val="center"/>
          </w:tcPr>
          <w:p w14:paraId="2B0EE52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6E9D013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成果来源</w:t>
            </w:r>
          </w:p>
        </w:tc>
        <w:tc>
          <w:tcPr>
            <w:tcW w:w="7594" w:type="dxa"/>
            <w:gridSpan w:val="5"/>
            <w:vAlign w:val="center"/>
          </w:tcPr>
          <w:p w14:paraId="4D72B84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国家科技计划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省科技计划</w:t>
            </w:r>
          </w:p>
          <w:p w14:paraId="04E40AF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市科技计划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自主研发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其它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</w:tr>
      <w:tr w14:paraId="11D71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7" w:type="dxa"/>
            <w:vMerge w:val="continue"/>
            <w:vAlign w:val="center"/>
          </w:tcPr>
          <w:p w14:paraId="505E4AF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56FF81D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现处阶段</w:t>
            </w:r>
          </w:p>
        </w:tc>
        <w:tc>
          <w:tcPr>
            <w:tcW w:w="7594" w:type="dxa"/>
            <w:gridSpan w:val="5"/>
            <w:vAlign w:val="center"/>
          </w:tcPr>
          <w:p w14:paraId="58BF5DF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概念验证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小试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中试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工程化放大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产业化</w:t>
            </w:r>
          </w:p>
        </w:tc>
      </w:tr>
      <w:tr w14:paraId="1C72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7" w:type="dxa"/>
            <w:vMerge w:val="continue"/>
            <w:vAlign w:val="center"/>
          </w:tcPr>
          <w:p w14:paraId="67D80D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623813A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获得知识产权情况</w:t>
            </w:r>
          </w:p>
        </w:tc>
        <w:tc>
          <w:tcPr>
            <w:tcW w:w="7594" w:type="dxa"/>
            <w:gridSpan w:val="5"/>
            <w:vAlign w:val="center"/>
          </w:tcPr>
          <w:p w14:paraId="03EDDE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发明专利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件 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实用新型专利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件</w:t>
            </w:r>
          </w:p>
          <w:p w14:paraId="26313FE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外观设计专利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件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生产技术专利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件</w:t>
            </w:r>
          </w:p>
          <w:p w14:paraId="4E92C0C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软件著作权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件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集成电路布图设计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件</w:t>
            </w:r>
          </w:p>
        </w:tc>
      </w:tr>
      <w:tr w14:paraId="6AC73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7" w:type="dxa"/>
            <w:vMerge w:val="continue"/>
            <w:vAlign w:val="center"/>
          </w:tcPr>
          <w:p w14:paraId="00FD93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537E293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594" w:type="dxa"/>
            <w:gridSpan w:val="5"/>
            <w:vAlign w:val="center"/>
          </w:tcPr>
          <w:p w14:paraId="50938E7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国家科技奖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等奖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省部科技奖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等奖</w:t>
            </w:r>
          </w:p>
          <w:p w14:paraId="7A7C972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社会科技奖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等奖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其它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none"/>
                <w:vertAlign w:val="baseline"/>
                <w:lang w:val="en-US" w:eastAsia="zh-CN"/>
              </w:rPr>
              <w:t>等奖</w:t>
            </w:r>
          </w:p>
        </w:tc>
      </w:tr>
      <w:tr w14:paraId="21499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7" w:type="dxa"/>
            <w:vMerge w:val="restart"/>
            <w:vAlign w:val="center"/>
          </w:tcPr>
          <w:p w14:paraId="28DCF3E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</w:t>
            </w:r>
          </w:p>
          <w:p w14:paraId="3D7C0ED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权属</w:t>
            </w:r>
          </w:p>
          <w:p w14:paraId="7602110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  <w:p w14:paraId="730AADA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信息</w:t>
            </w:r>
          </w:p>
        </w:tc>
        <w:tc>
          <w:tcPr>
            <w:tcW w:w="2057" w:type="dxa"/>
            <w:vAlign w:val="center"/>
          </w:tcPr>
          <w:p w14:paraId="05EF057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权属单位名称</w:t>
            </w:r>
          </w:p>
        </w:tc>
        <w:tc>
          <w:tcPr>
            <w:tcW w:w="7594" w:type="dxa"/>
            <w:gridSpan w:val="5"/>
            <w:vAlign w:val="center"/>
          </w:tcPr>
          <w:p w14:paraId="4BE259F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DE6C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7" w:type="dxa"/>
            <w:vMerge w:val="continue"/>
            <w:vAlign w:val="center"/>
          </w:tcPr>
          <w:p w14:paraId="64A144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29CF10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7594" w:type="dxa"/>
            <w:gridSpan w:val="5"/>
            <w:vAlign w:val="center"/>
          </w:tcPr>
          <w:p w14:paraId="751B64B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等院校 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科研院所  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境外机构（含港澳台）</w:t>
            </w:r>
          </w:p>
          <w:p w14:paraId="0F5FA17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其它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</w:t>
            </w:r>
          </w:p>
        </w:tc>
      </w:tr>
      <w:tr w14:paraId="5521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7" w:type="dxa"/>
            <w:vMerge w:val="continue"/>
            <w:vAlign w:val="center"/>
          </w:tcPr>
          <w:p w14:paraId="3547458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4E649C5D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518" w:type="dxa"/>
            <w:vAlign w:val="center"/>
          </w:tcPr>
          <w:p w14:paraId="43E71D8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 w14:paraId="5206EEC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518" w:type="dxa"/>
            <w:vAlign w:val="center"/>
          </w:tcPr>
          <w:p w14:paraId="5593140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18" w:type="dxa"/>
            <w:vAlign w:val="center"/>
          </w:tcPr>
          <w:p w14:paraId="0EADF2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</w:t>
            </w:r>
          </w:p>
          <w:p w14:paraId="6D07989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522" w:type="dxa"/>
            <w:vAlign w:val="center"/>
          </w:tcPr>
          <w:p w14:paraId="63D2C01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A220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977" w:type="dxa"/>
            <w:vMerge w:val="continue"/>
            <w:vAlign w:val="center"/>
          </w:tcPr>
          <w:p w14:paraId="06694D7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79A58FF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7594" w:type="dxa"/>
            <w:gridSpan w:val="5"/>
            <w:vAlign w:val="center"/>
          </w:tcPr>
          <w:p w14:paraId="74BB462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9C2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7" w:type="dxa"/>
            <w:vMerge w:val="restart"/>
            <w:vAlign w:val="center"/>
          </w:tcPr>
          <w:p w14:paraId="2CB2223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合作意向</w:t>
            </w:r>
          </w:p>
        </w:tc>
        <w:tc>
          <w:tcPr>
            <w:tcW w:w="2057" w:type="dxa"/>
            <w:vAlign w:val="center"/>
          </w:tcPr>
          <w:p w14:paraId="5A7FDE3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转化方式</w:t>
            </w:r>
          </w:p>
        </w:tc>
        <w:tc>
          <w:tcPr>
            <w:tcW w:w="7594" w:type="dxa"/>
            <w:gridSpan w:val="5"/>
            <w:vAlign w:val="center"/>
          </w:tcPr>
          <w:p w14:paraId="3C02EBF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技术转让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专利许可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委托开发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技术咨询</w:t>
            </w:r>
          </w:p>
          <w:p w14:paraId="1E36330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技术服务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技术入股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创业融资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股权融资</w:t>
            </w:r>
          </w:p>
        </w:tc>
      </w:tr>
      <w:tr w14:paraId="11C6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977" w:type="dxa"/>
            <w:vMerge w:val="continue"/>
            <w:vAlign w:val="center"/>
          </w:tcPr>
          <w:p w14:paraId="2A05ABA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5C6684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拟转让费用</w:t>
            </w:r>
          </w:p>
        </w:tc>
        <w:tc>
          <w:tcPr>
            <w:tcW w:w="7594" w:type="dxa"/>
            <w:gridSpan w:val="5"/>
            <w:vAlign w:val="center"/>
          </w:tcPr>
          <w:p w14:paraId="44FEDAA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双方协商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设置价格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</w:t>
            </w:r>
          </w:p>
        </w:tc>
      </w:tr>
      <w:tr w14:paraId="60BA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977" w:type="dxa"/>
            <w:vMerge w:val="restart"/>
            <w:vAlign w:val="center"/>
          </w:tcPr>
          <w:p w14:paraId="1BFE912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成果简介</w:t>
            </w:r>
          </w:p>
        </w:tc>
        <w:tc>
          <w:tcPr>
            <w:tcW w:w="2057" w:type="dxa"/>
            <w:vAlign w:val="center"/>
          </w:tcPr>
          <w:p w14:paraId="75FD997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成果内容概述</w:t>
            </w:r>
          </w:p>
        </w:tc>
        <w:tc>
          <w:tcPr>
            <w:tcW w:w="7594" w:type="dxa"/>
            <w:gridSpan w:val="5"/>
            <w:vAlign w:val="top"/>
          </w:tcPr>
          <w:p w14:paraId="16DB8C4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（描述已突破的关键核心技术、拥有知识产权和获奖情况、与国内外同类技术产品的比较、成果应用范围、市场应用前景、预期经济社会效益等情况）</w:t>
            </w:r>
          </w:p>
          <w:p w14:paraId="43689A8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(成果有关高清图片）</w:t>
            </w:r>
          </w:p>
        </w:tc>
      </w:tr>
      <w:tr w14:paraId="6713C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9" w:hRule="atLeast"/>
          <w:jc w:val="center"/>
        </w:trPr>
        <w:tc>
          <w:tcPr>
            <w:tcW w:w="977" w:type="dxa"/>
            <w:vMerge w:val="continue"/>
            <w:vAlign w:val="center"/>
          </w:tcPr>
          <w:p w14:paraId="46BC0F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7" w:type="dxa"/>
            <w:vAlign w:val="center"/>
          </w:tcPr>
          <w:p w14:paraId="434F8F0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成果背景与市场分析</w:t>
            </w:r>
          </w:p>
        </w:tc>
        <w:tc>
          <w:tcPr>
            <w:tcW w:w="7594" w:type="dxa"/>
            <w:gridSpan w:val="5"/>
            <w:vAlign w:val="top"/>
          </w:tcPr>
          <w:p w14:paraId="7F057B5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（阐述此成果对本行业发展、产业链延链补链强链、产业转型升级等方面的关键性作用及重大战略意义，说明此成果转化的重要性、必要性和紧迫性）</w:t>
            </w:r>
          </w:p>
        </w:tc>
      </w:tr>
      <w:tr w14:paraId="31194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6" w:hRule="atLeast"/>
          <w:jc w:val="center"/>
        </w:trPr>
        <w:tc>
          <w:tcPr>
            <w:tcW w:w="3034" w:type="dxa"/>
            <w:gridSpan w:val="2"/>
            <w:vAlign w:val="center"/>
          </w:tcPr>
          <w:p w14:paraId="1023C9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222222"/>
                <w:sz w:val="28"/>
                <w:szCs w:val="28"/>
              </w:rPr>
              <w:t>承诺</w:t>
            </w:r>
          </w:p>
        </w:tc>
        <w:tc>
          <w:tcPr>
            <w:tcW w:w="7594" w:type="dxa"/>
            <w:gridSpan w:val="5"/>
            <w:vAlign w:val="top"/>
          </w:tcPr>
          <w:p w14:paraId="0EC4942C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我单位/本人保证上述填报内容真实、完整、无损，不涉及行政处罚、知识产权或成果权属纠纷，如有不实，我单位/本人承担由此引起的一切责任。</w:t>
            </w:r>
          </w:p>
          <w:p w14:paraId="14418C39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50B44B9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法定代表人或单位负责人           单位公章：             </w:t>
            </w:r>
          </w:p>
          <w:p w14:paraId="7DE181E4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或本人签字：                        </w:t>
            </w:r>
          </w:p>
          <w:p w14:paraId="2AFFBF6E">
            <w:pPr>
              <w:spacing w:line="400" w:lineRule="exact"/>
              <w:ind w:firstLine="560" w:firstLineChars="200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5DABBC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 xml:space="preserve">                                年     月    日</w:t>
            </w:r>
          </w:p>
        </w:tc>
      </w:tr>
    </w:tbl>
    <w:p w14:paraId="6CDBCD5E">
      <w:pPr>
        <w:rPr>
          <w:rFonts w:hint="default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99E1102F-8CD1-4EAD-8912-DA02FF20905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1BE2FEE-4045-4F78-82B2-E7EE9BBE6E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etaPlusNormalRoman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79F5F75-2FBB-4D5B-B287-5BEB76D510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27590B2F-C61A-4CEE-A7FB-6A83B699D5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5BCF"/>
    <w:rsid w:val="02905C2D"/>
    <w:rsid w:val="0A1C6D21"/>
    <w:rsid w:val="1501498B"/>
    <w:rsid w:val="272A2BE1"/>
    <w:rsid w:val="2FFE55C9"/>
    <w:rsid w:val="36E9398F"/>
    <w:rsid w:val="3D3178F2"/>
    <w:rsid w:val="4BBE3774"/>
    <w:rsid w:val="4EDF05E1"/>
    <w:rsid w:val="546723C0"/>
    <w:rsid w:val="5A1F7AD4"/>
    <w:rsid w:val="5AD1390C"/>
    <w:rsid w:val="5B4A438F"/>
    <w:rsid w:val="7339483D"/>
    <w:rsid w:val="75B84195"/>
    <w:rsid w:val="770C5BCF"/>
    <w:rsid w:val="77D5581E"/>
    <w:rsid w:val="7C0938F2"/>
    <w:rsid w:val="7CE1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MetaPlusNormalRoman" w:hAnsi="MetaPlusNormalRoman" w:eastAsia="宋体" w:cs="Times New Roman"/>
      <w:b/>
      <w:bCs/>
      <w:sz w:val="24"/>
      <w:szCs w:val="32"/>
      <w:lang w:eastAsia="zh-TW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3"/>
    <w:basedOn w:val="1"/>
    <w:qFormat/>
    <w:uiPriority w:val="0"/>
    <w:pPr>
      <w:keepNext/>
      <w:keepLines/>
      <w:spacing w:before="220" w:beforeLines="0" w:after="240" w:afterLines="0" w:line="360" w:lineRule="auto"/>
      <w:outlineLvl w:val="0"/>
    </w:pPr>
    <w:rPr>
      <w:rFonts w:eastAsia="黑体" w:cs="Arial" w:asciiTheme="minorAscii" w:hAnsiTheme="minorAscii"/>
      <w:b/>
      <w:snapToGrid w:val="0"/>
      <w:color w:val="000000"/>
      <w:kern w:val="44"/>
      <w:sz w:val="32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1263</Words>
  <Characters>1315</Characters>
  <Lines>0</Lines>
  <Paragraphs>0</Paragraphs>
  <TotalTime>10</TotalTime>
  <ScaleCrop>false</ScaleCrop>
  <LinksUpToDate>false</LinksUpToDate>
  <CharactersWithSpaces>1542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2025-10-16T02:14:00Z</dcterms:created>
  <dc:creator>Girl~</dc:creator>
  <cp:lastModifiedBy>我叫  丁林枫</cp:lastModifiedBy>
  <dcterms:modified xsi:type="dcterms:W3CDTF">2025-10-22T08:07:38Z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A7ECD8C842124F7096192F77C4AB01ED_13</vt:lpwstr>
  </property>
  <property fmtid="{D5CDD505-2E9C-101B-9397-08002B2CF9AE}" pid="4" name="KSOTemplateDocerSaveRecord">
    <vt:lpwstr>eyJoZGlkIjoiODRkODAxZDYxZGM4N2U5ZjE5ZGYwNDc0MGU4YmFjYTQiLCJ1c2VySWQiOiIyMzk2NjAxMTYifQ==</vt:lpwstr>
  </property>
</Properties>
</file>