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1F8B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8" w:lineRule="exact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2" w:name="_GoBack"/>
      <w:bookmarkEnd w:id="2"/>
      <w:bookmarkStart w:id="0" w:name="heading_8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bookmarkEnd w:id="0"/>
    <w:p w14:paraId="06727E9C">
      <w:pPr>
        <w:pStyle w:val="5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8" w:lineRule="exact"/>
        <w:jc w:val="center"/>
        <w:textAlignment w:val="baseline"/>
        <w:rPr>
          <w:rFonts w:hint="eastAsia"/>
        </w:rPr>
      </w:pPr>
      <w:bookmarkStart w:id="1" w:name="heading_9"/>
      <w:r>
        <w:rPr>
          <w:rFonts w:hint="eastAsia"/>
        </w:rPr>
        <w:t>山东省电力建设工程文明施工实践案例申报表</w:t>
      </w:r>
    </w:p>
    <w:tbl>
      <w:tblPr>
        <w:tblStyle w:val="8"/>
        <w:tblW w:w="88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2325"/>
        <w:gridCol w:w="2250"/>
        <w:gridCol w:w="2273"/>
      </w:tblGrid>
      <w:tr w14:paraId="4AF25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申报单位全称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40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社会统一信用代码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F3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1A1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CC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6B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DE9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DF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8E0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EF8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6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75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67F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6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1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□火力发电 □水力发电（含抽水蓄能） □核能发电 □风电 </w:t>
            </w:r>
          </w:p>
          <w:p w14:paraId="154AA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□光伏 □储能 □输变电工程 □配电网工程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□其他（请注明）：</w:t>
            </w:r>
          </w:p>
        </w:tc>
      </w:tr>
      <w:tr w14:paraId="232B1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项目开工日期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A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年   月   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□项目完工</w:t>
            </w:r>
          </w:p>
          <w:p w14:paraId="555A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□主体完工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年   月   日</w:t>
            </w:r>
          </w:p>
        </w:tc>
      </w:tr>
      <w:tr w14:paraId="18327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</w:p>
          <w:p w14:paraId="2077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境外工程</w:t>
            </w:r>
          </w:p>
        </w:tc>
        <w:tc>
          <w:tcPr>
            <w:tcW w:w="6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8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□否（若为是，请注明所在国家/地区）</w:t>
            </w:r>
          </w:p>
        </w:tc>
      </w:tr>
      <w:tr w14:paraId="2D5A1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8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案例亮点摘要</w:t>
            </w:r>
          </w:p>
        </w:tc>
      </w:tr>
      <w:tr w14:paraId="61171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</w:trPr>
        <w:tc>
          <w:tcPr>
            <w:tcW w:w="88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（500字内）</w:t>
            </w:r>
          </w:p>
        </w:tc>
      </w:tr>
      <w:tr w14:paraId="118E6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8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项目概述</w:t>
            </w:r>
          </w:p>
        </w:tc>
      </w:tr>
      <w:tr w14:paraId="44160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8" w:hRule="atLeast"/>
        </w:trPr>
        <w:tc>
          <w:tcPr>
            <w:tcW w:w="88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6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简述项目特点、规模及管理难点的概况，阐述含管理体系、技术应用等创新举措的实践做法，概括现场、环保等多维度实施成效，提炼可推广的经验建议。</w:t>
            </w:r>
          </w:p>
        </w:tc>
      </w:tr>
      <w:tr w14:paraId="7ED4A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8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主要贡献单位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包括但不限于建设单位、施工单位、设计单位、监理单位等（建议不超过3家）</w:t>
            </w:r>
          </w:p>
        </w:tc>
      </w:tr>
      <w:tr w14:paraId="1C051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88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54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D47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88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主要贡献人员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在案例实践中起到核心作用的个人（建议不超过5人）</w:t>
            </w:r>
          </w:p>
        </w:tc>
      </w:tr>
      <w:tr w14:paraId="16015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</w:trPr>
        <w:tc>
          <w:tcPr>
            <w:tcW w:w="88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E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姓名-所在单位-职务/职称-在本案例中的主要角色（如：技术负责人、项目经理等）</w:t>
            </w:r>
          </w:p>
        </w:tc>
      </w:tr>
      <w:tr w14:paraId="0D208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atLeast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申报单位意见</w:t>
            </w:r>
          </w:p>
        </w:tc>
        <w:tc>
          <w:tcPr>
            <w:tcW w:w="6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BA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本单位承诺所提交的申报材料真实、准确、完整，符合相关要求，愿意承担相应责任。</w:t>
            </w:r>
          </w:p>
          <w:p w14:paraId="1C1636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AD165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（单位公章）</w:t>
            </w:r>
          </w:p>
          <w:p w14:paraId="53C629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年 月 日</w:t>
            </w:r>
          </w:p>
        </w:tc>
      </w:tr>
      <w:tr w14:paraId="3BE82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1" w:hRule="atLeast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协会评审意见</w:t>
            </w:r>
          </w:p>
        </w:tc>
        <w:tc>
          <w:tcPr>
            <w:tcW w:w="6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（单位公章）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年 月 日</w:t>
            </w:r>
          </w:p>
        </w:tc>
      </w:tr>
    </w:tbl>
    <w:p w14:paraId="00F320D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  <w:t>格式要求：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案例标题应简明扼要、体现核心内容且字数不超过25字，采用小二号黑体；标题下方标注的单位名称用小三号楷体；正文使用小三号仿宋体，其中一级标题为小三号黑体，二级小标题为小三号楷体，三级标题为小三号仿宋体加黑；全文行距统一设置为固定值28磅；案例正文字数须控制在3000-6000字之间，且编制过程中应图表结合。</w:t>
      </w:r>
    </w:p>
    <w:p w14:paraId="6C17BF1F"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br w:type="page"/>
      </w:r>
    </w:p>
    <w:p w14:paraId="1E1A1A9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  <w:bookmarkEnd w:id="1"/>
    </w:p>
    <w:p w14:paraId="7E9573B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firstLine="0" w:firstLineChars="0"/>
        <w:jc w:val="center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 w14:paraId="1269E65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本单位就申报“山东省电力建设工程文明施工实践案例”，郑重承诺如下：</w:t>
      </w:r>
    </w:p>
    <w:p w14:paraId="3806EA3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一、所提交的所有申报材料内容真实、数据准确、完整，无任何虚假或误导性陈述，且所涉工程项目合法合规。</w:t>
      </w:r>
    </w:p>
    <w:p w14:paraId="2DF2778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二、申报材料不涉及国家秘密，所含商业信息已作合规处理。本单位拥有其合法权利或完整授权，同意山东省电力行业协会基于行业公益目的使用。</w:t>
      </w:r>
    </w:p>
    <w:p w14:paraId="2AE78D1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三、保证诚信申报。如存在弄虚作假等行为，自愿接受取消资格、撤销收录、收回收录证明等处理，并承担相应法律后果。</w:t>
      </w:r>
    </w:p>
    <w:p w14:paraId="207A3AE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四、评审期间，将积极配合协会的审核、问询及必要的核查工作，及时提供所需原始材料或说明。</w:t>
      </w:r>
    </w:p>
    <w:p w14:paraId="78CBEDB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五、若案例所依托项目，在后续建设或运营中经确认发生一般及以上安全、质量责任事故或重大环境事件，同意协会据此取消案例收录资格并交回证明。</w:t>
      </w:r>
    </w:p>
    <w:p w14:paraId="6705A5A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六、本单位自愿参与，并对本次申报行为及材料的真实性、合法性负全部责任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001DC6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200" w:firstLineChars="1000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申报单位（公章）：</w:t>
      </w:r>
    </w:p>
    <w:p w14:paraId="3917030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200" w:firstLineChars="1000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法定代表人（或授权代表）签字：</w:t>
      </w:r>
    </w:p>
    <w:p w14:paraId="7161EC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5760" w:firstLineChars="1800"/>
        <w:textAlignment w:val="auto"/>
        <w:rPr>
          <w:rFonts w:hint="eastAsia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p w14:paraId="2984B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80" w:firstLineChars="1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667375" cy="0"/>
                <wp:effectExtent l="0" t="5080" r="0" b="44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31.2pt;height:0pt;width:446.25pt;z-index:251660288;mso-width-relative:page;mso-height-relative:page;" filled="f" stroked="t" coordsize="21600,21600" o:gfxdata="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747py1AAAAAYBAAAPAAAAAAAAAAEAIAAAACIAAABkcnMvZG93bnJl&#10;di54bWxQSwECFAAUAAAACACHTuJA8TDQCgECAAD8AwAADgAAAAAAAAABACAAAAAj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67375" cy="0"/>
                <wp:effectExtent l="0" t="5080" r="0" b="44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6.25pt;z-index:251659264;mso-width-relative:page;mso-height-relative:page;" filled="f" stroked="t" coordsize="21600,21600" o:gfxdata="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MwU8tIAAAACAQAADwAAAAAAAAABACAAAAAiAAAAZHJzL2Rvd25yZXYu&#10;eG1sUEsBAhQAFAAAAAgAh07iQJUjqVQBAgAA/AMAAA4AAAAAAAAAAQAgAAAAIQ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  <w:lang w:eastAsia="zh-CN"/>
        </w:rPr>
        <w:t>山东省电力行业协会</w:t>
      </w:r>
      <w:r>
        <w:rPr>
          <w:rFonts w:hint="eastAsia" w:ascii="仿宋_GB2312" w:eastAsia="仿宋_GB2312"/>
          <w:sz w:val="28"/>
          <w:szCs w:val="28"/>
        </w:rPr>
        <w:t xml:space="preserve">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</w:t>
      </w:r>
      <w:r>
        <w:rPr>
          <w:rFonts w:hint="eastAsia" w:ascii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/>
          <w:sz w:val="28"/>
          <w:szCs w:val="28"/>
          <w:lang w:val="en-US" w:eastAsia="zh-CN"/>
        </w:rPr>
        <w:t>31</w:t>
      </w:r>
      <w:r>
        <w:rPr>
          <w:rFonts w:hint="eastAsia" w:ascii="仿宋_GB2312" w:eastAsia="仿宋_GB2312"/>
          <w:sz w:val="28"/>
          <w:szCs w:val="28"/>
        </w:rPr>
        <w:t>日印发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</w:p>
    <w:sectPr>
      <w:footerReference r:id="rId5" w:type="default"/>
      <w:pgSz w:w="11905" w:h="16840"/>
      <w:pgMar w:top="2098" w:right="1474" w:bottom="1984" w:left="1587" w:header="720" w:footer="1134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62D566-794A-4428-9D10-7FE3778E91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29973BA-00F0-459B-B0E0-35A9A373DA03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D9A7B87-EA4E-4B8B-889E-7F0C34A520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3A429"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-114935</wp:posOffset>
              </wp:positionV>
              <wp:extent cx="548640" cy="33210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B28F20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9.05pt;height:26.15pt;width:43.2pt;mso-position-horizontal:outside;mso-position-horizontal-relative:margin;z-index:251660288;mso-width-relative:page;mso-height-relative:page;" filled="f" stroked="f" coordsize="21600,21600" o:gfxdata="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OiUUjWAAAABgEAAA8AAAAAAAAAAQAgAAAAIgAA&#10;AGRycy9kb3ducmV2LnhtbFBLAQIUABQAAAAIAIdO4kBpDAl80QEAAJwDAAAOAAAAAAAAAAEAIAAA&#10;ACU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B28F20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001D7"/>
    <w:rsid w:val="07AA6C36"/>
    <w:rsid w:val="0D0A46F0"/>
    <w:rsid w:val="13EE3A98"/>
    <w:rsid w:val="142F5E17"/>
    <w:rsid w:val="14B7032D"/>
    <w:rsid w:val="15C56A7A"/>
    <w:rsid w:val="16F94C2D"/>
    <w:rsid w:val="18D00355"/>
    <w:rsid w:val="20E71F2B"/>
    <w:rsid w:val="25DF76E4"/>
    <w:rsid w:val="2F234227"/>
    <w:rsid w:val="32D63C1D"/>
    <w:rsid w:val="34542E85"/>
    <w:rsid w:val="349D2C44"/>
    <w:rsid w:val="36A93B22"/>
    <w:rsid w:val="381A5444"/>
    <w:rsid w:val="3CFB6503"/>
    <w:rsid w:val="40C46095"/>
    <w:rsid w:val="48284AC3"/>
    <w:rsid w:val="4BD374C3"/>
    <w:rsid w:val="4E6940AB"/>
    <w:rsid w:val="50ED1830"/>
    <w:rsid w:val="522F3F2E"/>
    <w:rsid w:val="54F75F49"/>
    <w:rsid w:val="56BD52DD"/>
    <w:rsid w:val="5E8545C5"/>
    <w:rsid w:val="5F255CDB"/>
    <w:rsid w:val="61D86785"/>
    <w:rsid w:val="65E16585"/>
    <w:rsid w:val="72D82EF8"/>
    <w:rsid w:val="77C50173"/>
    <w:rsid w:val="781B40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Theme="minorHAnsi" w:hAnsiTheme="minorHAnsi" w:eastAsiaTheme="minorEastAsia" w:cstheme="minorBidi"/>
      <w:sz w:val="21"/>
      <w:szCs w:val="22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2">
    <w:name w:val="heading 2"/>
    <w:basedOn w:val="3"/>
    <w:next w:val="4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1440" w:firstLineChars="200"/>
      <w:jc w:val="left"/>
      <w:outlineLvl w:val="1"/>
    </w:pPr>
    <w:rPr>
      <w:rFonts w:ascii="Arial" w:hAnsi="Arial" w:eastAsia="黑体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jc w:val="left"/>
    </w:pPr>
    <w:rPr>
      <w:rFonts w:eastAsia="方正小标宋简体" w:cs="Times New Roman"/>
    </w:rPr>
  </w:style>
  <w:style w:type="paragraph" w:customStyle="1" w:styleId="4">
    <w:name w:val="Char"/>
    <w:basedOn w:val="1"/>
    <w:qFormat/>
    <w:uiPriority w:val="99"/>
    <w:pPr>
      <w:spacing w:after="160" w:line="240" w:lineRule="exact"/>
    </w:pPr>
    <w:rPr>
      <w:rFonts w:eastAsia="Times New Roman" w:cs="Verdana"/>
      <w:b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2349</Words>
  <Characters>2430</Characters>
  <TotalTime>1</TotalTime>
  <ScaleCrop>false</ScaleCrop>
  <LinksUpToDate>false</LinksUpToDate>
  <CharactersWithSpaces>2648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2025-12-26T08:48:00Z</dcterms:created>
  <dc:creator>Apache POI</dc:creator>
  <cp:lastModifiedBy>我叫  丁林枫</cp:lastModifiedBy>
  <cp:lastPrinted>2025-12-31T08:12:00Z</cp:lastPrinted>
  <dcterms:modified xsi:type="dcterms:W3CDTF">2026-01-05T08:46:55Z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eyJoZGlkIjoiODRkODAxZDYxZGM4N2U5ZjE5ZGYwNDc0MGU4YmFjYTQiLCJ1c2VySWQiOiIyMzk2NjAxMTYifQ==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F524C31418C3479CA8A6F06FB56CA827_13</vt:lpwstr>
  </property>
</Properties>
</file>